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27CD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23 января 2008 года № 58</w:t>
      </w:r>
      <w:r>
        <w:rPr>
          <w:rStyle w:val="s1"/>
        </w:rPr>
        <w:br/>
        <w:t xml:space="preserve">Об утверждении Правил присуждения образовательного гранта для оплаты высшего или послевузовского образования </w:t>
      </w:r>
    </w:p>
    <w:p w:rsidR="00000000" w:rsidRDefault="004527CD">
      <w:pPr>
        <w:pStyle w:val="pc"/>
      </w:pPr>
      <w:r>
        <w:rPr>
          <w:rStyle w:val="s1"/>
        </w:rPr>
        <w:t>с присуждением степени «бакалавр» или «магистр»</w:t>
      </w:r>
    </w:p>
    <w:p w:rsidR="00000000" w:rsidRDefault="004527CD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06.02.2023 г.)</w:t>
      </w:r>
    </w:p>
    <w:p w:rsidR="00000000" w:rsidRDefault="004527CD">
      <w:pPr>
        <w:pStyle w:val="pji"/>
      </w:pPr>
      <w:r>
        <w:rPr>
          <w:rStyle w:val="s3"/>
        </w:rPr>
        <w:t> </w:t>
      </w:r>
    </w:p>
    <w:p w:rsidR="00000000" w:rsidRDefault="004527CD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</w:t>
      </w:r>
      <w:r>
        <w:rPr>
          <w:rStyle w:val="s3"/>
        </w:rPr>
        <w:t>ьства РК от 30.03.12 г. № 390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07.02.19 г. № 39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 xml:space="preserve">Во исполнение </w:t>
      </w:r>
      <w:hyperlink r:id="rId14" w:history="1">
        <w:r>
          <w:rPr>
            <w:rStyle w:val="a4"/>
          </w:rPr>
          <w:t>Закона</w:t>
        </w:r>
      </w:hyperlink>
      <w:r>
        <w:t xml:space="preserve"> </w:t>
      </w:r>
      <w:r>
        <w:rPr>
          <w:rStyle w:val="s0"/>
        </w:rPr>
        <w:t xml:space="preserve">Республики Казахстан «Об образовании»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4527CD">
      <w:pPr>
        <w:pStyle w:val="pji"/>
      </w:pPr>
      <w:r>
        <w:rPr>
          <w:rStyle w:val="s3"/>
        </w:rPr>
        <w:t xml:space="preserve">Пункт 1 изложен в редакции </w:t>
      </w:r>
      <w:hyperlink r:id="rId15" w:anchor="sub_id=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30.03.12 г. № 390 (</w:t>
      </w:r>
      <w:hyperlink r:id="rId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history="1">
        <w:r>
          <w:rPr>
            <w:rStyle w:val="a4"/>
            <w:i/>
            <w:iCs/>
          </w:rPr>
          <w:t>по</w:t>
        </w:r>
        <w:r>
          <w:rPr>
            <w:rStyle w:val="a4"/>
            <w:i/>
            <w:iCs/>
          </w:rPr>
          <w:t>становления</w:t>
        </w:r>
      </w:hyperlink>
      <w:r>
        <w:rPr>
          <w:rStyle w:val="s3"/>
        </w:rPr>
        <w:t xml:space="preserve"> Правительства РК от 07.02.19 г. № 39 (</w:t>
      </w:r>
      <w:hyperlink r:id="rId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присуждения образовательного гранта для оплаты высшего или послевузовского образования с присуждением степени «бакалавр» или «магистр».</w:t>
      </w:r>
    </w:p>
    <w:p w:rsidR="00000000" w:rsidRDefault="004527CD">
      <w:pPr>
        <w:pStyle w:val="pj"/>
      </w:pPr>
      <w:r>
        <w:rPr>
          <w:rStyle w:val="s0"/>
        </w:rPr>
        <w:t xml:space="preserve">2. Признать утратившими силу некоторые решения Правительства Республики Казахстан согласно </w:t>
      </w:r>
      <w:hyperlink w:anchor="sub1" w:history="1">
        <w:r>
          <w:rPr>
            <w:rStyle w:val="a4"/>
          </w:rPr>
          <w:t>пр</w:t>
        </w:r>
        <w:r>
          <w:rPr>
            <w:rStyle w:val="a4"/>
          </w:rPr>
          <w:t>иложению</w:t>
        </w:r>
      </w:hyperlink>
      <w:r>
        <w:rPr>
          <w:rStyle w:val="s0"/>
        </w:rPr>
        <w:t xml:space="preserve"> к настоящему постановлению.</w:t>
      </w:r>
    </w:p>
    <w:p w:rsidR="00000000" w:rsidRDefault="004527CD">
      <w:pPr>
        <w:pStyle w:val="pj"/>
      </w:pPr>
      <w:r>
        <w:rPr>
          <w:rStyle w:val="s0"/>
        </w:rPr>
        <w:t xml:space="preserve">3. Настоящее </w:t>
      </w:r>
      <w:r>
        <w:t xml:space="preserve">постановление вводится в действие со дня первого официального </w:t>
      </w:r>
      <w:hyperlink r:id="rId19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j"/>
        <w:ind w:firstLine="85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27CD">
            <w:pPr>
              <w:pStyle w:val="a3"/>
            </w:pPr>
            <w:r>
              <w:rPr>
                <w:b/>
                <w:bCs/>
              </w:rPr>
              <w:t xml:space="preserve">Премьер-Министр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27CD">
            <w:pPr>
              <w:pStyle w:val="pr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27CD">
            <w:pPr>
              <w:pStyle w:val="a3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27CD">
            <w:pPr>
              <w:pStyle w:val="pr"/>
            </w:pPr>
            <w:r>
              <w:rPr>
                <w:b/>
                <w:bCs/>
              </w:rPr>
              <w:t>К. Масимов</w:t>
            </w:r>
          </w:p>
        </w:tc>
      </w:tr>
    </w:tbl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ji"/>
      </w:pPr>
      <w:bookmarkStart w:id="1" w:name="SUB100"/>
      <w:bookmarkEnd w:id="1"/>
      <w:r>
        <w:rPr>
          <w:rStyle w:val="s3"/>
        </w:rPr>
        <w:t xml:space="preserve">Правила изложены в редакции </w:t>
      </w:r>
      <w:hyperlink r:id="rId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13.06.18 г. № 345 (</w:t>
      </w:r>
      <w:hyperlink r:id="rId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07.02.19 г. № 39 (</w:t>
      </w:r>
      <w:hyperlink r:id="rId2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r"/>
      </w:pPr>
      <w:r>
        <w:rPr>
          <w:rStyle w:val="s0"/>
        </w:rPr>
        <w:t>Утверждены</w:t>
      </w:r>
    </w:p>
    <w:p w:rsidR="00000000" w:rsidRDefault="004527CD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4527CD">
      <w:pPr>
        <w:pStyle w:val="pr"/>
      </w:pPr>
      <w:r>
        <w:rPr>
          <w:rStyle w:val="s0"/>
        </w:rPr>
        <w:t>Республики Казахстан</w:t>
      </w:r>
    </w:p>
    <w:p w:rsidR="00000000" w:rsidRDefault="004527CD">
      <w:pPr>
        <w:pStyle w:val="pr"/>
      </w:pPr>
      <w:r>
        <w:rPr>
          <w:rStyle w:val="s0"/>
        </w:rPr>
        <w:t>от 23 января 2008 года № 58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c"/>
      </w:pPr>
      <w:r>
        <w:rPr>
          <w:rStyle w:val="s1"/>
        </w:rPr>
        <w:t xml:space="preserve">Правила </w:t>
      </w:r>
      <w:r>
        <w:rPr>
          <w:rStyle w:val="s1"/>
        </w:rPr>
        <w:br/>
        <w:t xml:space="preserve">присуждения образовательного гранта для оплаты высшего или послевузовского образования </w:t>
      </w:r>
      <w:r>
        <w:rPr>
          <w:rStyle w:val="s1"/>
        </w:rPr>
        <w:br/>
        <w:t>с присуждением степени «бакалавр» или «магистр»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c"/>
      </w:pPr>
      <w:r>
        <w:rPr>
          <w:rStyle w:val="s1"/>
        </w:rPr>
        <w:t>Глава 1. Общие положения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i"/>
      </w:pPr>
      <w:r>
        <w:rPr>
          <w:rStyle w:val="s3"/>
        </w:rPr>
        <w:t xml:space="preserve">Пункт 1 изложен в редакции </w:t>
      </w:r>
      <w:hyperlink r:id="rId24" w:anchor="sub_id=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1. Настоящие Правила присуж</w:t>
      </w:r>
      <w:r>
        <w:rPr>
          <w:rStyle w:val="s0"/>
        </w:rPr>
        <w:t xml:space="preserve">дения образовательного гранта для оплаты высшего или послевузовского образования с присуждением степени «бакалавр» или «магистр» (далее – Правила) разработаны в соответствии с подпунктом 5) </w:t>
      </w:r>
      <w:hyperlink r:id="rId26" w:anchor="sub_id=40000" w:history="1">
        <w:r>
          <w:rPr>
            <w:rStyle w:val="a4"/>
          </w:rPr>
          <w:t>статьи 4</w:t>
        </w:r>
      </w:hyperlink>
      <w:r>
        <w:rPr>
          <w:rStyle w:val="s0"/>
        </w:rPr>
        <w:t xml:space="preserve"> Закона Республики Казахстан «Об образовании» и определяют порядок присуждения образовательных грантов для оплаты высшего или послевузовского образования с присуждением степени «бакалавр» или «магистр».</w:t>
      </w:r>
    </w:p>
    <w:p w:rsidR="00000000" w:rsidRDefault="004527CD">
      <w:pPr>
        <w:pStyle w:val="pji"/>
      </w:pPr>
      <w:r>
        <w:rPr>
          <w:rStyle w:val="s3"/>
        </w:rPr>
        <w:t xml:space="preserve">Пункт 2 изложен в редакции </w:t>
      </w:r>
      <w:hyperlink r:id="rId2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28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30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" w:anchor="sub_id=1" w:history="1">
        <w:r>
          <w:rPr>
            <w:rStyle w:val="a4"/>
            <w:i/>
            <w:iCs/>
          </w:rPr>
          <w:t>по</w:t>
        </w:r>
        <w:r>
          <w:rPr>
            <w:rStyle w:val="a4"/>
            <w:i/>
            <w:iCs/>
          </w:rPr>
          <w:t>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32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4527CD">
      <w:pPr>
        <w:pStyle w:val="pj"/>
      </w:pPr>
      <w:r>
        <w:rPr>
          <w:rStyle w:val="s0"/>
        </w:rPr>
        <w:t>1) образовательный грант для лиц из западных и густонаселенных регионов – целевая сумма денег, предоставляемая обучающемуся из западных и густонаселенных регионов для оплаты высшего образования с присуждением степени «бакалавр»;</w:t>
      </w:r>
    </w:p>
    <w:p w:rsidR="00000000" w:rsidRDefault="004527CD">
      <w:pPr>
        <w:pStyle w:val="pj"/>
      </w:pPr>
      <w:r>
        <w:rPr>
          <w:rStyle w:val="s0"/>
        </w:rPr>
        <w:t>2) группы образовательных п</w:t>
      </w:r>
      <w:r>
        <w:rPr>
          <w:rStyle w:val="s0"/>
        </w:rPr>
        <w:t>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p w:rsidR="00000000" w:rsidRDefault="004527CD">
      <w:pPr>
        <w:pStyle w:val="pj"/>
      </w:pPr>
      <w:r>
        <w:rPr>
          <w:rStyle w:val="s0"/>
        </w:rPr>
        <w:t>3) образовательный грант – целевая сумма денег, предоставляемая обучающемус</w:t>
      </w:r>
      <w:r>
        <w:rPr>
          <w:rStyle w:val="s0"/>
        </w:rPr>
        <w:t>я на условиях, установленных законодательством Республики Казахстан, для оплаты высшего или послевузовского образования с присуждением степени «бакалавр» или «магистр»;</w:t>
      </w:r>
    </w:p>
    <w:p w:rsidR="00000000" w:rsidRDefault="004527CD">
      <w:pPr>
        <w:pStyle w:val="pj"/>
      </w:pPr>
      <w:r>
        <w:rPr>
          <w:rStyle w:val="s0"/>
        </w:rPr>
        <w:t>4) уполномоченный орган в области образования – центральный исполнительный орган Респуб</w:t>
      </w:r>
      <w:r>
        <w:rPr>
          <w:rStyle w:val="s0"/>
        </w:rPr>
        <w:t>лики Казахстан, осуществляющий руководство и межотраслевую координацию в области высшего и (или) послевузовского образования;</w:t>
      </w:r>
    </w:p>
    <w:p w:rsidR="00000000" w:rsidRDefault="004527CD">
      <w:pPr>
        <w:pStyle w:val="pj"/>
      </w:pPr>
      <w:r>
        <w:rPr>
          <w:rStyle w:val="s0"/>
        </w:rPr>
        <w:t>5) конкурсная комиссия местных исполнительных органов (далее – МИО) – комиссия, создаваемая МИО для проведения конкурса по присужд</w:t>
      </w:r>
      <w:r>
        <w:rPr>
          <w:rStyle w:val="s0"/>
        </w:rPr>
        <w:t>ению образовательных грантов за счет средств местного бюджета (далее – комиссия МИО);</w:t>
      </w:r>
    </w:p>
    <w:p w:rsidR="00000000" w:rsidRDefault="004527CD">
      <w:pPr>
        <w:pStyle w:val="pj"/>
      </w:pPr>
      <w:r>
        <w:rPr>
          <w:rStyle w:val="s0"/>
        </w:rPr>
        <w:t>6) республиканская конкурсная комиссия – комиссия, создаваемая уполномоченным органом в области образования для проведения конкурса по присуждению образовательных грантов</w:t>
      </w:r>
      <w:r>
        <w:rPr>
          <w:rStyle w:val="s0"/>
        </w:rPr>
        <w:t xml:space="preserve"> (далее – республиканская комиссия);</w:t>
      </w:r>
    </w:p>
    <w:p w:rsidR="00000000" w:rsidRDefault="004527CD">
      <w:pPr>
        <w:pStyle w:val="pj"/>
      </w:pPr>
      <w:r>
        <w:rPr>
          <w:rStyle w:val="s0"/>
        </w:rPr>
        <w:t>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</w:t>
      </w:r>
      <w:r>
        <w:rPr>
          <w:rStyle w:val="s0"/>
        </w:rPr>
        <w:t>бликуемый на сайте национального центра тестирования (далее – свидетельство).</w:t>
      </w:r>
    </w:p>
    <w:p w:rsidR="00000000" w:rsidRDefault="004527CD">
      <w:pPr>
        <w:pStyle w:val="pji"/>
      </w:pPr>
      <w:r>
        <w:rPr>
          <w:rStyle w:val="s3"/>
        </w:rPr>
        <w:t xml:space="preserve">Пункт 3 изложен в редакции </w:t>
      </w:r>
      <w:hyperlink r:id="rId33" w:anchor="sub_id=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34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</w:t>
      </w:r>
      <w:r>
        <w:rPr>
          <w:rStyle w:val="s0"/>
        </w:rPr>
        <w:t>и образования, а по присуждению образовательных грантов из местного бюджета – комиссией МИО.</w:t>
      </w:r>
    </w:p>
    <w:p w:rsidR="00000000" w:rsidRDefault="004527CD">
      <w:pPr>
        <w:pStyle w:val="pj"/>
      </w:pPr>
      <w:r>
        <w:rPr>
          <w:rStyle w:val="s0"/>
        </w:rPr>
        <w:t>Конкурс по присуждению образовательных грантов в разрезе регионов из республиканского бюджета, выделенных для лиц из западных и густонаселённых регионов, проводитс</w:t>
      </w:r>
      <w:r>
        <w:rPr>
          <w:rStyle w:val="s0"/>
        </w:rPr>
        <w:t>я республиканской комиссией. Перечень регионов, по которым проводится конкурс по присуждению образовательных грантов, определяется уполномоченным органом в области образования.</w:t>
      </w:r>
    </w:p>
    <w:p w:rsidR="00000000" w:rsidRDefault="004527CD">
      <w:pPr>
        <w:pStyle w:val="pji"/>
      </w:pPr>
      <w:r>
        <w:rPr>
          <w:rStyle w:val="s3"/>
        </w:rPr>
        <w:t xml:space="preserve">Пункт 4 изложен в редакции </w:t>
      </w:r>
      <w:hyperlink r:id="rId35" w:anchor="sub_id=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36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38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9" w:anchor="sub_id=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40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4. Республиканская комиссия формируется из числа сотрудников уполномоченного органа в облас</w:t>
      </w:r>
      <w:r>
        <w:rPr>
          <w:rStyle w:val="s0"/>
        </w:rPr>
        <w:t>ти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организаций, Национальной палаты предпринимателей Республики Казахстан «Атамекен», ассоциации высших учебных за</w:t>
      </w:r>
      <w:r>
        <w:rPr>
          <w:rStyle w:val="s0"/>
        </w:rPr>
        <w:t>ведений Республики Казахстан и совета ректоров высших учебных заведений Республики Казахстан.</w:t>
      </w:r>
    </w:p>
    <w:p w:rsidR="00000000" w:rsidRDefault="004527CD">
      <w:pPr>
        <w:pStyle w:val="pj"/>
      </w:pPr>
      <w:r>
        <w:rPr>
          <w:rStyle w:val="s0"/>
        </w:rPr>
        <w:t xml:space="preserve">Из числа членов республиканской комиссии большинством голосов избираются председатель, его заместитель и секретарь. </w:t>
      </w:r>
      <w:hyperlink r:id="rId41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республиканской комиссии утверждается приказом уполномоченного органа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Количество членов республиканской комиссии должно составлять нечетное число. Заседания республиканской комиссии считаются правомочными пр</w:t>
      </w:r>
      <w:r>
        <w:rPr>
          <w:rStyle w:val="s0"/>
        </w:rPr>
        <w:t>и наличии не менее двух третьих ее состава и проводятся для присуждения грантов для оплаты высшего образования до 1 августа, для присуждения грантов для оплаты послевузовского образования - до 24 августа.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</w:t>
      </w:r>
      <w:r>
        <w:rPr>
          <w:rStyle w:val="s0"/>
        </w:rPr>
        <w:t xml:space="preserve">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</w:t>
      </w:r>
      <w:r>
        <w:rPr>
          <w:rStyle w:val="s0"/>
        </w:rPr>
        <w:t>определяются уполномоченным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 xml:space="preserve">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</w:t>
      </w:r>
      <w:r>
        <w:rPr>
          <w:rStyle w:val="s0"/>
        </w:rPr>
        <w:t>«электронного правительства.</w:t>
      </w:r>
    </w:p>
    <w:p w:rsidR="00000000" w:rsidRDefault="004527CD">
      <w:pPr>
        <w:pStyle w:val="pji"/>
      </w:pPr>
      <w:r>
        <w:rPr>
          <w:rStyle w:val="s3"/>
        </w:rPr>
        <w:t xml:space="preserve">Пункт 5 изложен в редакции </w:t>
      </w:r>
      <w:hyperlink r:id="rId42" w:anchor="sub_id=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43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" w:anchor="sub_id=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45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6" w:anchor="sub_id=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47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5. Комиссия МИО формируется из числа сотрудников местных исполнительных органов, неправительственных организаций, представителей региональных палат Национальной палат</w:t>
      </w:r>
      <w:r>
        <w:rPr>
          <w:rStyle w:val="s0"/>
        </w:rPr>
        <w:t>ы предпринимателей Республики Казахстан «Атамекен» и институтов гражданского общества.</w:t>
      </w:r>
    </w:p>
    <w:p w:rsidR="00000000" w:rsidRDefault="004527CD">
      <w:pPr>
        <w:pStyle w:val="pj"/>
      </w:pPr>
      <w:r>
        <w:rPr>
          <w:rStyle w:val="s0"/>
        </w:rPr>
        <w:t>Положение о комиссии МИО утверждается постановлением акимата области или города республиканского значения, столицы.</w:t>
      </w:r>
    </w:p>
    <w:p w:rsidR="00000000" w:rsidRDefault="004527CD">
      <w:pPr>
        <w:pStyle w:val="pj"/>
      </w:pPr>
      <w:r>
        <w:rPr>
          <w:rStyle w:val="s0"/>
        </w:rPr>
        <w:t>Состав комиссии МИО утверждается решением акима облас</w:t>
      </w:r>
      <w:r>
        <w:rPr>
          <w:rStyle w:val="s0"/>
        </w:rPr>
        <w:t>ти или города республиканского значения, столицы.</w:t>
      </w:r>
    </w:p>
    <w:p w:rsidR="00000000" w:rsidRDefault="004527CD">
      <w:pPr>
        <w:pStyle w:val="pj"/>
      </w:pPr>
      <w:r>
        <w:rPr>
          <w:rStyle w:val="s0"/>
        </w:rPr>
        <w:t>Из числа членов комиссии большинством голосов избираются председатель, его заместитель и секретарь.</w:t>
      </w:r>
    </w:p>
    <w:p w:rsidR="00000000" w:rsidRDefault="004527CD">
      <w:pPr>
        <w:pStyle w:val="pj"/>
      </w:pPr>
      <w:r>
        <w:rPr>
          <w:rStyle w:val="s0"/>
        </w:rPr>
        <w:t>Количество членов комиссии МИО должно составлять нечетное число. Заседания комиссии МИО считаются правомоч</w:t>
      </w:r>
      <w:r>
        <w:rPr>
          <w:rStyle w:val="s0"/>
        </w:rPr>
        <w:t>ными при наличии не менее двух третьих ее состава и проводятся после объявления итогов присуждения образовательных грантов за счет средств республиканского бюджета для присуждения грантов для оплаты высшего образования до 15 августа, для присуждения гранто</w:t>
      </w:r>
      <w:r>
        <w:rPr>
          <w:rStyle w:val="s0"/>
        </w:rPr>
        <w:t>в для оплаты послевузовского образования - до 27 августа.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</w:t>
      </w:r>
      <w:r>
        <w:rPr>
          <w:rStyle w:val="s0"/>
        </w:rPr>
        <w:t>обального или регионального, а также местного масштабов, сроки проведения заседаний комиссии МИО определяются уполномоченным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Информация об изменении сроков публикуется на официальном интернет- ресурсе уполномоченного органа в</w:t>
      </w:r>
      <w:r>
        <w:rPr>
          <w:rStyle w:val="s0"/>
        </w:rPr>
        <w:t xml:space="preserve"> области образования, в средствах массовой информации, на соответствующих компонентах веб-портала «электронного правительства».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c"/>
      </w:pPr>
      <w:bookmarkStart w:id="2" w:name="SUB600"/>
      <w:bookmarkEnd w:id="2"/>
      <w:r>
        <w:rPr>
          <w:rStyle w:val="s1"/>
        </w:rPr>
        <w:t xml:space="preserve">Глава 2. Порядок присуждения образовательного гранта для оплаты высшего образования </w:t>
      </w:r>
      <w:r>
        <w:rPr>
          <w:rStyle w:val="s1"/>
        </w:rPr>
        <w:br/>
        <w:t>с присуждением степени «бакалавр» за сч</w:t>
      </w:r>
      <w:r>
        <w:rPr>
          <w:rStyle w:val="s1"/>
        </w:rPr>
        <w:t>ет средств республиканского бюджета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3"/>
        </w:rPr>
        <w:t xml:space="preserve">Пункт 6 изложен в редакции </w:t>
      </w:r>
      <w:hyperlink r:id="rId4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04.07.19 г. № 473 (</w:t>
      </w:r>
      <w:hyperlink r:id="rId49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51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</w:t>
      </w:r>
      <w:r>
        <w:rPr>
          <w:rStyle w:val="s3"/>
        </w:rPr>
        <w:t xml:space="preserve">несены изменения в соответствии с </w:t>
      </w:r>
      <w:hyperlink r:id="rId52" w:anchor="sub_id=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53" w:anchor="sub_id=6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изложен в редакции </w:t>
      </w:r>
      <w:hyperlink r:id="rId54" w:anchor="sub_id=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55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6" w:anchor="sub_id=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23.01.23 г. № 31 (</w:t>
      </w:r>
      <w:hyperlink r:id="rId57" w:anchor="sub_id=20" w:history="1">
        <w:r>
          <w:rPr>
            <w:rStyle w:val="a4"/>
            <w:i/>
            <w:iCs/>
          </w:rPr>
          <w:t>введен</w:t>
        </w:r>
        <w:r>
          <w:rPr>
            <w:rStyle w:val="a4"/>
            <w:i/>
            <w:iCs/>
          </w:rPr>
          <w:t>о в действие</w:t>
        </w:r>
      </w:hyperlink>
      <w:r>
        <w:rPr>
          <w:rStyle w:val="s3"/>
        </w:rPr>
        <w:t xml:space="preserve"> с 6 февраля 2023 г.) (</w:t>
      </w:r>
      <w:hyperlink r:id="rId58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6. Образовательные гранты для оплаты высшего образования с присуждением степени «бакалавр»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</w:t>
      </w:r>
      <w:r>
        <w:rPr>
          <w:rStyle w:val="s0"/>
        </w:rPr>
        <w:t xml:space="preserve">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hyperlink r:id="rId59" w:anchor="sub_id=260801" w:history="1">
        <w:r>
          <w:rPr>
            <w:rStyle w:val="a4"/>
          </w:rPr>
          <w:t>пунктом 8-1 статьи 26</w:t>
        </w:r>
      </w:hyperlink>
      <w:r>
        <w:rPr>
          <w:rStyle w:val="s0"/>
        </w:rPr>
        <w:t xml:space="preserve"> Закона Республики Казахстан «Об образовании», и лиц, указанных в части девятой настоящего пункта.</w:t>
      </w:r>
    </w:p>
    <w:p w:rsidR="00000000" w:rsidRDefault="004527CD">
      <w:pPr>
        <w:pStyle w:val="pj"/>
      </w:pPr>
      <w:r>
        <w:rPr>
          <w:rStyle w:val="s0"/>
        </w:rPr>
        <w:t>В конкурсе на присуждение образовательного гранта высшего образования учитываются б</w:t>
      </w:r>
      <w:r>
        <w:rPr>
          <w:rStyle w:val="s0"/>
        </w:rPr>
        <w:t>аллы по истории Казахстана, математической грамотности, грамотности чтения (язык обучения) и двум профильным предметам.</w:t>
      </w:r>
    </w:p>
    <w:p w:rsidR="00000000" w:rsidRDefault="004527CD">
      <w:pPr>
        <w:pStyle w:val="pj"/>
      </w:pPr>
      <w:r>
        <w:rPr>
          <w:rStyle w:val="s0"/>
        </w:rPr>
        <w:t>В конкурсе на присуждение образовательного гранта высшего образования для поступающих на группы образовательных программ высшего образов</w:t>
      </w:r>
      <w:r>
        <w:rPr>
          <w:rStyle w:val="s0"/>
        </w:rPr>
        <w:t>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p w:rsidR="00000000" w:rsidRDefault="004527CD">
      <w:pPr>
        <w:pStyle w:val="pj"/>
      </w:pPr>
      <w:r>
        <w:rPr>
          <w:rStyle w:val="s0"/>
        </w:rPr>
        <w:t>В конкурсе на присуждение образовательного гранта высшего образования для поступающих на группы образ</w:t>
      </w:r>
      <w:r>
        <w:rPr>
          <w:rStyle w:val="s0"/>
        </w:rPr>
        <w:t>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</w:t>
      </w:r>
      <w:r>
        <w:rPr>
          <w:rStyle w:val="s0"/>
        </w:rPr>
        <w:t>овательных программ, требующих творческой подготовки.</w:t>
      </w:r>
    </w:p>
    <w:p w:rsidR="00000000" w:rsidRDefault="004527CD">
      <w:pPr>
        <w:pStyle w:val="pj"/>
      </w:pPr>
      <w:r>
        <w:rPr>
          <w:rStyle w:val="s0"/>
        </w:rPr>
        <w:t>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</w:t>
      </w:r>
      <w:r>
        <w:rPr>
          <w:rStyle w:val="s0"/>
        </w:rPr>
        <w:t>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p w:rsidR="00000000" w:rsidRDefault="004527CD">
      <w:pPr>
        <w:pStyle w:val="pj"/>
      </w:pPr>
      <w:r>
        <w:rPr>
          <w:rStyle w:val="s0"/>
        </w:rPr>
        <w:t xml:space="preserve">Перечень групп образовательных программ по родственным направлениям подготовки, предусматривающих сокращенные </w:t>
      </w:r>
      <w:r>
        <w:rPr>
          <w:rStyle w:val="s0"/>
        </w:rPr>
        <w:t>сроки обучения, утверждается уполномоченным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</w:t>
      </w:r>
      <w:r>
        <w:rPr>
          <w:rStyle w:val="s0"/>
        </w:rPr>
        <w:t>м для обучения в ведущих ОВПО молодежи из густонаселенных и западных регионов определяется республиканской комиссией.</w:t>
      </w:r>
    </w:p>
    <w:p w:rsidR="00000000" w:rsidRDefault="004527CD">
      <w:pPr>
        <w:pStyle w:val="pj"/>
      </w:pPr>
      <w:r>
        <w:rPr>
          <w:rStyle w:val="s0"/>
        </w:rPr>
        <w:t>Образовательные гранты для лиц из западных и густонаселенных регионов присуждаются на конкурсной основе по конкретным регионам и группам о</w:t>
      </w:r>
      <w:r>
        <w:rPr>
          <w:rStyle w:val="s0"/>
        </w:rPr>
        <w:t>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</w:t>
      </w:r>
      <w:r>
        <w:rPr>
          <w:rStyle w:val="s0"/>
        </w:rPr>
        <w:t>.</w:t>
      </w:r>
    </w:p>
    <w:p w:rsidR="00000000" w:rsidRDefault="004527CD">
      <w:pPr>
        <w:pStyle w:val="pj"/>
      </w:pPr>
      <w:r>
        <w:rPr>
          <w:rStyle w:val="s0"/>
        </w:rPr>
        <w:t>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</w:t>
      </w:r>
      <w:r>
        <w:rPr>
          <w:rStyle w:val="s0"/>
        </w:rPr>
        <w:t>нным органом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</w:t>
      </w:r>
      <w:r>
        <w:rPr>
          <w:rStyle w:val="s0"/>
        </w:rPr>
        <w:t>мету олимпиады, конкурса или спортивного соревнования.</w:t>
      </w:r>
    </w:p>
    <w:p w:rsidR="00000000" w:rsidRDefault="004527CD">
      <w:pPr>
        <w:pStyle w:val="pji"/>
      </w:pPr>
      <w:bookmarkStart w:id="3" w:name="SUB700"/>
      <w:bookmarkEnd w:id="3"/>
      <w:r>
        <w:rPr>
          <w:rStyle w:val="s3"/>
        </w:rPr>
        <w:t xml:space="preserve">В пункт 7 внесены изменения в соответствии с </w:t>
      </w:r>
      <w:hyperlink r:id="rId60" w:anchor="sub_id=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04.07.19 г. № 473 (</w:t>
      </w:r>
      <w:hyperlink r:id="rId61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" w:anchor="sub_id=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63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" w:anchor="sub_id=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65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" w:anchor="sub_id=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67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7. Для участия в конкурсе на присуждение образовательного гранта высшего образования, в том числе образовательных грантов для лиц из западных и густонаселенных регионов, поступающий подает в приемную комиссию ОВПО и (или) через веб-портал «</w:t>
      </w:r>
      <w:r>
        <w:rPr>
          <w:rStyle w:val="s0"/>
        </w:rPr>
        <w:t>электронное правительство» заявление на бланке установленного образца.</w:t>
      </w:r>
    </w:p>
    <w:p w:rsidR="00000000" w:rsidRDefault="004527CD">
      <w:pPr>
        <w:pStyle w:val="pj"/>
      </w:pPr>
      <w:r>
        <w:rPr>
          <w:rStyle w:val="s0"/>
        </w:rPr>
        <w:t>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</w:t>
      </w:r>
      <w:r>
        <w:rPr>
          <w:rStyle w:val="s0"/>
        </w:rPr>
        <w:t>ектором ОВПО.</w:t>
      </w:r>
    </w:p>
    <w:p w:rsidR="00000000" w:rsidRDefault="004527CD">
      <w:pPr>
        <w:pStyle w:val="pj"/>
      </w:pPr>
      <w:r>
        <w:rPr>
          <w:rStyle w:val="s0"/>
        </w:rPr>
        <w:t>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</w:t>
      </w:r>
      <w:r>
        <w:rPr>
          <w:rStyle w:val="s0"/>
        </w:rPr>
        <w:t xml:space="preserve">ти не менее одного года, дополнительно подают один из документов, предусмотренных в </w:t>
      </w:r>
      <w:hyperlink r:id="rId68" w:anchor="sub_id=350000" w:history="1">
        <w:r>
          <w:rPr>
            <w:rStyle w:val="a4"/>
          </w:rPr>
          <w:t>статье 35</w:t>
        </w:r>
      </w:hyperlink>
      <w:r>
        <w:rPr>
          <w:rStyle w:val="s0"/>
        </w:rPr>
        <w:t xml:space="preserve"> Трудового кодекса Республики Казахстан.</w:t>
      </w:r>
    </w:p>
    <w:p w:rsidR="00000000" w:rsidRDefault="004527CD">
      <w:pPr>
        <w:pStyle w:val="pj"/>
      </w:pPr>
      <w:r>
        <w:rPr>
          <w:rStyle w:val="s0"/>
        </w:rPr>
        <w:t xml:space="preserve">В заявлении для участия в конкурсе на </w:t>
      </w:r>
      <w:r>
        <w:rPr>
          <w:rStyle w:val="s0"/>
        </w:rPr>
        <w:t>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p w:rsidR="00000000" w:rsidRDefault="004527CD">
      <w:pPr>
        <w:pStyle w:val="pj"/>
      </w:pPr>
      <w:r>
        <w:rPr>
          <w:rStyle w:val="s0"/>
        </w:rPr>
        <w:t>При совпадении профильных предметов поступающий может указать до четырех групп образовательных программ.</w:t>
      </w:r>
    </w:p>
    <w:p w:rsidR="00000000" w:rsidRDefault="004527CD">
      <w:pPr>
        <w:pStyle w:val="pj"/>
      </w:pPr>
      <w:r>
        <w:rPr>
          <w:rStyle w:val="s0"/>
        </w:rPr>
        <w:t>Для участия в конкурсе на присуждение образовательного гранта высшего образования, выделенного для лиц из западных и густонаселённых регионов, поступающий подает в приемную комиссию ОВПО и (или) через веб-портал «электронное правительство» заявление на бла</w:t>
      </w:r>
      <w:r>
        <w:rPr>
          <w:rStyle w:val="s0"/>
        </w:rPr>
        <w:t>нке установленного образца.</w:t>
      </w:r>
    </w:p>
    <w:p w:rsidR="00000000" w:rsidRDefault="004527CD">
      <w:pPr>
        <w:pStyle w:val="pj"/>
      </w:pPr>
      <w:r>
        <w:rPr>
          <w:rStyle w:val="s0"/>
        </w:rPr>
        <w:t>Лица из западных и густонаселённых регионов, поступающие в ОВПО, могут указать до четырех регионов, четырех групп образовательных программ и перечень ОВПО, входящих в перечень утвержденных республиканской комиссией.</w:t>
      </w:r>
    </w:p>
    <w:p w:rsidR="00000000" w:rsidRDefault="004527CD">
      <w:pPr>
        <w:pStyle w:val="pj"/>
      </w:pPr>
      <w:r>
        <w:rPr>
          <w:rStyle w:val="s0"/>
        </w:rPr>
        <w:t>Заявления дл</w:t>
      </w:r>
      <w:r>
        <w:rPr>
          <w:rStyle w:val="s0"/>
        </w:rPr>
        <w:t>я участия в конкурсе на присуждение образовательных грантов за счет средств республиканского бюджета принимаются с 13 по 20 июля.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мероприятий, в том числе карантина, введения чрезвычайного положения, возникновения чр</w:t>
      </w:r>
      <w:r>
        <w:rPr>
          <w:rStyle w:val="s0"/>
        </w:rPr>
        <w:t>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</w:t>
      </w:r>
      <w:r>
        <w:rPr>
          <w:rStyle w:val="s0"/>
        </w:rPr>
        <w:t>тся уполномоченным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«электро</w:t>
      </w:r>
      <w:r>
        <w:rPr>
          <w:rStyle w:val="s0"/>
        </w:rPr>
        <w:t>нное правительство».</w:t>
      </w:r>
    </w:p>
    <w:p w:rsidR="00000000" w:rsidRDefault="004527CD">
      <w:pPr>
        <w:pStyle w:val="pj"/>
      </w:pPr>
      <w:r>
        <w:rPr>
          <w:rStyle w:val="s0"/>
        </w:rPr>
        <w:t>8. Документы на иностранном языке представляются с нотариально удостоверенным переводом на казахском или русском языках.</w:t>
      </w:r>
    </w:p>
    <w:p w:rsidR="00000000" w:rsidRDefault="004527CD">
      <w:pPr>
        <w:pStyle w:val="pj"/>
      </w:pPr>
      <w:r>
        <w:rPr>
          <w:rStyle w:val="s0"/>
        </w:rPr>
        <w:t>Документы об образовании, выданные зарубежными организациями образования, признаются или нострифицируются в устано</w:t>
      </w:r>
      <w:r>
        <w:rPr>
          <w:rStyle w:val="s0"/>
        </w:rPr>
        <w:t>вленном законодательством порядке.</w:t>
      </w:r>
    </w:p>
    <w:p w:rsidR="00000000" w:rsidRDefault="004527CD">
      <w:pPr>
        <w:pStyle w:val="pji"/>
      </w:pPr>
      <w:r>
        <w:rPr>
          <w:rStyle w:val="s3"/>
        </w:rPr>
        <w:t xml:space="preserve">Пункт 9 изложен в редакции </w:t>
      </w:r>
      <w:hyperlink r:id="rId69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70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" w:anchor="sub_id=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21.04.21 г. № 256 (</w:t>
      </w:r>
      <w:hyperlink r:id="rId72" w:anchor="sub_id=9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73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74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" w:anchor="sub_id=7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26.10.22 г. № 850 (введено в действие с 8 ноября 2022 г.) (</w:t>
      </w:r>
      <w:hyperlink r:id="rId76" w:anchor="sub_id=900" w:history="1">
        <w:r>
          <w:rPr>
            <w:rStyle w:val="a4"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9. Граждане, имеющие инвалидность первой и второй групп, дети с инвалидностью, а также лица с инвалидностью с детства представляют в приемную комиссию ОВПО и (или) через информационную систему медицинское заключение об отсутствии противопоказаний для обуче</w:t>
      </w:r>
      <w:r>
        <w:rPr>
          <w:rStyle w:val="s0"/>
        </w:rPr>
        <w:t>ния по выбранной группе образовательных программ.</w:t>
      </w:r>
    </w:p>
    <w:p w:rsidR="00000000" w:rsidRDefault="004527CD">
      <w:pPr>
        <w:pStyle w:val="pj"/>
      </w:pPr>
      <w:r>
        <w:rPr>
          <w:rStyle w:val="s0"/>
        </w:rPr>
        <w:t xml:space="preserve">10. Поступающие, имеющие в случае равенства баллов преимущественное право на присуждение образовательного гранта высшего образования, указанное в </w:t>
      </w:r>
      <w:hyperlink w:anchor="sub1300" w:history="1">
        <w:r>
          <w:rPr>
            <w:rStyle w:val="a4"/>
          </w:rPr>
          <w:t>пункте 13</w:t>
        </w:r>
      </w:hyperlink>
      <w:r>
        <w:rPr>
          <w:rStyle w:val="s0"/>
        </w:rPr>
        <w:t xml:space="preserve"> настоящих Правил, по</w:t>
      </w:r>
      <w:r>
        <w:rPr>
          <w:rStyle w:val="s0"/>
        </w:rPr>
        <w:t>дают в приемную комиссию ОВПО документ, подтверждающий данное право.</w:t>
      </w:r>
    </w:p>
    <w:p w:rsidR="00000000" w:rsidRDefault="004527CD">
      <w:pPr>
        <w:pStyle w:val="pji"/>
      </w:pPr>
      <w:r>
        <w:rPr>
          <w:rStyle w:val="s3"/>
        </w:rPr>
        <w:t xml:space="preserve">В пункт 11 внесены изменения в соответствии с </w:t>
      </w:r>
      <w:hyperlink r:id="rId77" w:anchor="sub_id=1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04.07.19 г. № 473 (</w:t>
      </w:r>
      <w:hyperlink r:id="rId78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9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8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8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84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 xml:space="preserve">11.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</w:t>
      </w:r>
      <w:r>
        <w:rPr>
          <w:rStyle w:val="s0"/>
        </w:rPr>
        <w:t>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p w:rsidR="00000000" w:rsidRDefault="004527CD">
      <w:pPr>
        <w:pStyle w:val="pj"/>
      </w:pPr>
      <w:r>
        <w:rPr>
          <w:rStyle w:val="s0"/>
        </w:rPr>
        <w:t>для поступления в национальные ОВПО – не м</w:t>
      </w:r>
      <w:r>
        <w:rPr>
          <w:rStyle w:val="s0"/>
        </w:rPr>
        <w:t>енее 65 баллов, в области образования «Педагогические науки» – не менее 75 баллов, в области «Здравоохранение» – не менее 70 баллов, в областях «Сельское хозяйство и биоресурсы», «Ветеринария» − не менее 60 баллов, в направлении подготовки «Право» - не мен</w:t>
      </w:r>
      <w:r>
        <w:rPr>
          <w:rStyle w:val="s0"/>
        </w:rPr>
        <w:t>ее 75 баллов;</w:t>
      </w:r>
    </w:p>
    <w:p w:rsidR="00000000" w:rsidRDefault="004527CD">
      <w:pPr>
        <w:pStyle w:val="pj"/>
      </w:pPr>
      <w:r>
        <w:rPr>
          <w:rStyle w:val="s0"/>
        </w:rPr>
        <w:t>для поступления в другие ОВПО – не менее 50 баллов, в области «Педагогические науки» – не менее 75 баллов, в области «Здравоохранение» – не менее 70 баллов, в направлении подготовки «Право» - не менее 75 баллов.</w:t>
      </w:r>
    </w:p>
    <w:p w:rsidR="00000000" w:rsidRDefault="004527CD">
      <w:pPr>
        <w:pStyle w:val="pj"/>
      </w:pPr>
      <w:r>
        <w:rPr>
          <w:rStyle w:val="s0"/>
        </w:rPr>
        <w:t>При этом по каждому предмету ЕНТ и (или) творческому экзамену необходимо набрать не менее 5 баллов.</w:t>
      </w:r>
    </w:p>
    <w:p w:rsidR="00000000" w:rsidRDefault="004527CD">
      <w:pPr>
        <w:pStyle w:val="pj"/>
      </w:pPr>
      <w:r>
        <w:rPr>
          <w:rStyle w:val="s0"/>
        </w:rPr>
        <w:t>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</w:t>
      </w:r>
      <w:r>
        <w:rPr>
          <w:rStyle w:val="s0"/>
        </w:rPr>
        <w:t xml:space="preserve">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баллов, </w:t>
      </w:r>
      <w:r>
        <w:rPr>
          <w:rStyle w:val="s0"/>
        </w:rPr>
        <w:t>в том числе не менее 5 баллов по каждой дисциплине ЕНТ и (или) творческому экзамену.</w:t>
      </w:r>
    </w:p>
    <w:p w:rsidR="00000000" w:rsidRDefault="004527CD">
      <w:pPr>
        <w:pStyle w:val="pj"/>
      </w:pPr>
      <w:r>
        <w:rPr>
          <w:rStyle w:val="s0"/>
        </w:rPr>
        <w:t>Для участия в конкурсе на присуждение образовательного гранта высшего образования, выделенного для лиц из западных и густонаселённых регионов за счет средств республиканск</w:t>
      </w:r>
      <w:r>
        <w:rPr>
          <w:rStyle w:val="s0"/>
        </w:rPr>
        <w:t>ого бюджета,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</w:t>
      </w:r>
      <w:r>
        <w:rPr>
          <w:rStyle w:val="s0"/>
        </w:rPr>
        <w:t>дшие ЕНТ и набравшие по его результатам:</w:t>
      </w:r>
    </w:p>
    <w:p w:rsidR="00000000" w:rsidRDefault="004527CD">
      <w:pPr>
        <w:pStyle w:val="pj"/>
      </w:pPr>
      <w:r>
        <w:rPr>
          <w:rStyle w:val="s0"/>
        </w:rPr>
        <w:t>для поступления в национальные ОВПО – не менее 60 баллов, в области образования «Педагогические науки» – не менее 75 баллов, в области «Здравоохранение» – не менее 70 баллов, в областях «Сельское хозяйство и биоресу</w:t>
      </w:r>
      <w:r>
        <w:rPr>
          <w:rStyle w:val="s0"/>
        </w:rPr>
        <w:t>рсы», «Ветеринария» − не менее 60 баллов;</w:t>
      </w:r>
    </w:p>
    <w:p w:rsidR="00000000" w:rsidRDefault="004527CD">
      <w:pPr>
        <w:pStyle w:val="pj"/>
      </w:pPr>
      <w:r>
        <w:rPr>
          <w:rStyle w:val="s0"/>
        </w:rPr>
        <w:t>для поступления в другие ОВПО – не менее 50 баллов, по области «Педагогические науки» – не менее 75 баллов, по области «Здравоохранение» – не менее 70 баллов.</w:t>
      </w:r>
    </w:p>
    <w:p w:rsidR="00000000" w:rsidRDefault="004527CD">
      <w:pPr>
        <w:pStyle w:val="pj"/>
      </w:pPr>
      <w:r>
        <w:rPr>
          <w:rStyle w:val="s0"/>
        </w:rPr>
        <w:t>При этом по каждому предмету ЕНТ и (или) творческому эк</w:t>
      </w:r>
      <w:r>
        <w:rPr>
          <w:rStyle w:val="s0"/>
        </w:rPr>
        <w:t>замену необходимо набрать не менее 5 баллов.</w:t>
      </w:r>
    </w:p>
    <w:p w:rsidR="00000000" w:rsidRDefault="004527CD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85" w:anchor="sub_id=1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04.07.19 г. № 473 (</w:t>
      </w:r>
      <w:hyperlink r:id="rId86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7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88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12.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</w:t>
      </w:r>
      <w:r>
        <w:rPr>
          <w:rStyle w:val="s0"/>
        </w:rPr>
        <w:t>дной группе образовательных программ и указывают в заявлении ОВПО, где они сдавали творческий экзамен.</w:t>
      </w:r>
    </w:p>
    <w:p w:rsidR="00000000" w:rsidRDefault="004527CD">
      <w:pPr>
        <w:pStyle w:val="pj"/>
      </w:pPr>
      <w:r>
        <w:rPr>
          <w:rStyle w:val="s0"/>
        </w:rPr>
        <w:t xml:space="preserve">Поступающие на образовательные программы по области образования «Педагогические науки», «Здравоохранение» и получившие по специальному экзамену «допуск» </w:t>
      </w:r>
      <w:r>
        <w:rPr>
          <w:rStyle w:val="s0"/>
        </w:rPr>
        <w:t>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p w:rsidR="00000000" w:rsidRDefault="004527CD">
      <w:pPr>
        <w:pStyle w:val="pji"/>
      </w:pPr>
      <w:bookmarkStart w:id="4" w:name="SUB1300"/>
      <w:bookmarkEnd w:id="4"/>
      <w:r>
        <w:rPr>
          <w:rStyle w:val="s3"/>
        </w:rPr>
        <w:t xml:space="preserve">Пункт 13 изложен в редакции </w:t>
      </w:r>
      <w:hyperlink r:id="rId89" w:anchor="sub_id=1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90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1" w:anchor="sub_id=1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92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3" w:anchor="sub_id=1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94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5" w:anchor="sub_id=1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26.10.22 г. № 850 (введено в действие с 8 ноября 2022 г.) (</w:t>
      </w:r>
      <w:hyperlink r:id="rId96" w:anchor="sub_id=13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13.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</w:t>
      </w:r>
      <w:r>
        <w:rPr>
          <w:rStyle w:val="s0"/>
        </w:rPr>
        <w:t>ющей очередности имеют:</w:t>
      </w:r>
    </w:p>
    <w:p w:rsidR="00000000" w:rsidRDefault="004527CD">
      <w:pPr>
        <w:pStyle w:val="pj"/>
      </w:pPr>
      <w:r>
        <w:rPr>
          <w:rStyle w:val="s0"/>
        </w:rPr>
        <w:t>1) лица, награжденные знаком «Алтын белгі»;</w:t>
      </w:r>
    </w:p>
    <w:p w:rsidR="00000000" w:rsidRDefault="004527CD">
      <w:pPr>
        <w:pStyle w:val="pj"/>
      </w:pPr>
      <w:r>
        <w:rPr>
          <w:rStyle w:val="s0"/>
        </w:rPr>
        <w:t>2) лица, награжденные знаком отличия за проявленный патриотизм и активную гражданскую позицию;</w:t>
      </w:r>
    </w:p>
    <w:p w:rsidR="00000000" w:rsidRDefault="004527CD">
      <w:pPr>
        <w:pStyle w:val="pj"/>
      </w:pPr>
      <w:r>
        <w:rPr>
          <w:rStyle w:val="s0"/>
        </w:rPr>
        <w:t>3) лица, имеющие документы об образовании организаций образования, реализующих образовательны</w:t>
      </w:r>
      <w:r>
        <w:rPr>
          <w:rStyle w:val="s0"/>
        </w:rPr>
        <w:t>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000000" w:rsidRDefault="004527CD">
      <w:pPr>
        <w:pStyle w:val="pj"/>
      </w:pPr>
      <w:r>
        <w:rPr>
          <w:rStyle w:val="s0"/>
        </w:rPr>
        <w:t>4) победители международных олимпиад и конкурсов научных проектов (научных соревнований) по общ</w:t>
      </w:r>
      <w:r>
        <w:rPr>
          <w:rStyle w:val="s0"/>
        </w:rPr>
        <w:t>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</w:t>
      </w:r>
      <w:r>
        <w:rPr>
          <w:rStyle w:val="s0"/>
        </w:rPr>
        <w:t>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</w:t>
      </w:r>
      <w:r>
        <w:rPr>
          <w:rStyle w:val="s0"/>
        </w:rPr>
        <w:t xml:space="preserve">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девятой </w:t>
      </w:r>
      <w:hyperlink w:anchor="sub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настоящих Правил;</w:t>
      </w:r>
    </w:p>
    <w:p w:rsidR="00000000" w:rsidRDefault="004527CD">
      <w:pPr>
        <w:pStyle w:val="pj"/>
      </w:pPr>
      <w:r>
        <w:rPr>
          <w:rStyle w:val="s0"/>
        </w:rPr>
        <w:t>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ветераны боевых действий н</w:t>
      </w:r>
      <w:r>
        <w:rPr>
          <w:rStyle w:val="s0"/>
        </w:rPr>
        <w:t>а территории других государств, ветераны,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</w:t>
      </w:r>
      <w:r>
        <w:rPr>
          <w:rStyle w:val="s0"/>
        </w:rPr>
        <w:t>циях образования, и лица, имеющие документы об образовании (свидетельства, аттестаты, дипломы) с отличием.</w:t>
      </w:r>
    </w:p>
    <w:p w:rsidR="00000000" w:rsidRDefault="004527CD">
      <w:pPr>
        <w:pStyle w:val="pj"/>
      </w:pPr>
      <w:r>
        <w:rPr>
          <w:rStyle w:val="s0"/>
        </w:rPr>
        <w:t>При этом, в случае одинаковых показателей баллов, образовательные гранты высшего образования присуждаются лицам, имеющим высокие средние баллы аттест</w:t>
      </w:r>
      <w:r>
        <w:rPr>
          <w:rStyle w:val="s0"/>
        </w:rPr>
        <w:t>ата, свидетельства или диплома.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p w:rsidR="00000000" w:rsidRDefault="004527CD">
      <w:pPr>
        <w:pStyle w:val="pj"/>
      </w:pPr>
      <w:r>
        <w:rPr>
          <w:rStyle w:val="s0"/>
        </w:rPr>
        <w:t xml:space="preserve">14. При отсутствии преимущественного права по присуждению </w:t>
      </w:r>
      <w:r>
        <w:rPr>
          <w:rStyle w:val="s0"/>
        </w:rPr>
        <w:t>образовательного гранта высшего образования в случае одинаковых показателей баллов присуждаются лицам, имеющим высокие средние баллы аттестата, свидетельства или диплома.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 баллов и при отсутствии преимущественного права, а та</w:t>
      </w:r>
      <w:r>
        <w:rPr>
          <w:rStyle w:val="s0"/>
        </w:rPr>
        <w:t>кже одинаковых средних баллов аттестата, свидетельства или диплома, учитываются баллы, набранные по профильным предметам.</w:t>
      </w:r>
    </w:p>
    <w:p w:rsidR="00000000" w:rsidRDefault="004527CD">
      <w:pPr>
        <w:pStyle w:val="pji"/>
      </w:pPr>
      <w:r>
        <w:rPr>
          <w:rStyle w:val="s3"/>
        </w:rPr>
        <w:t xml:space="preserve">В пункт 15 внесены изменения в соответствии с </w:t>
      </w:r>
      <w:hyperlink r:id="rId97" w:anchor="sub_id=15" w:history="1">
        <w:r>
          <w:rPr>
            <w:rStyle w:val="a4"/>
            <w:i/>
            <w:iCs/>
          </w:rPr>
          <w:t>постанов</w:t>
        </w:r>
        <w:r>
          <w:rPr>
            <w:rStyle w:val="a4"/>
            <w:i/>
            <w:iCs/>
          </w:rPr>
          <w:t>лением</w:t>
        </w:r>
      </w:hyperlink>
      <w:r>
        <w:rPr>
          <w:rStyle w:val="s3"/>
        </w:rPr>
        <w:t xml:space="preserve"> Правительства РК от 09.02.21 г. № 49 (</w:t>
      </w:r>
      <w:hyperlink r:id="rId98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" w:anchor="sub_id=1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</w:t>
      </w:r>
      <w:r>
        <w:rPr>
          <w:rStyle w:val="s3"/>
        </w:rPr>
        <w:t>от 21.04.21 г. № 256 (</w:t>
      </w:r>
      <w:hyperlink r:id="rId100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" w:anchor="sub_id=1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06.08.21 г. № 539 (</w:t>
      </w:r>
      <w:hyperlink r:id="rId102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" w:anchor="sub_id=1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26.10.22 г. № 850 (введено в действие с 8 н</w:t>
      </w:r>
      <w:r>
        <w:rPr>
          <w:rStyle w:val="s3"/>
        </w:rPr>
        <w:t>оября 2022 г.) (</w:t>
      </w:r>
      <w:hyperlink r:id="rId104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15. Конкурс для лиц казахской национальности, не являющихся гражданами Республики Казахстан, детей-сирот и детей, оставшихся без попечения род</w:t>
      </w:r>
      <w:r>
        <w:rPr>
          <w:rStyle w:val="s0"/>
        </w:rPr>
        <w:t>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</w:t>
      </w:r>
      <w:r>
        <w:rPr>
          <w:rStyle w:val="s0"/>
        </w:rPr>
        <w:t>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</w:t>
      </w:r>
      <w:r>
        <w:rPr>
          <w:rStyle w:val="s0"/>
        </w:rPr>
        <w:t>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проводится по утвержденным к</w:t>
      </w:r>
      <w:r>
        <w:rPr>
          <w:rStyle w:val="s0"/>
        </w:rPr>
        <w:t>вотам от общего объема утвержденного государственного образовательного заказа среди указанных категорий.</w:t>
      </w:r>
    </w:p>
    <w:p w:rsidR="00000000" w:rsidRDefault="004527CD">
      <w:pPr>
        <w:pStyle w:val="pj"/>
      </w:pPr>
      <w:r>
        <w:rPr>
          <w:rStyle w:val="s0"/>
        </w:rPr>
        <w:t xml:space="preserve">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</w:t>
      </w:r>
      <w:r>
        <w:rPr>
          <w:rStyle w:val="s0"/>
        </w:rPr>
        <w:t>программ.</w:t>
      </w:r>
    </w:p>
    <w:p w:rsidR="00000000" w:rsidRDefault="004527CD">
      <w:pPr>
        <w:pStyle w:val="pj"/>
      </w:pPr>
      <w:r>
        <w:rPr>
          <w:rStyle w:val="s0"/>
        </w:rPr>
        <w:t>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</w:t>
      </w:r>
      <w:r>
        <w:rPr>
          <w:rStyle w:val="s0"/>
        </w:rPr>
        <w:t xml:space="preserve"> отношении к максимально возможному баллу с округлением до одного знака после запятой.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 баллов, образовательные гранты присуждаются лицам, имеющим высокие средние баллы аттестата, свидетельства или диплома.</w:t>
      </w:r>
    </w:p>
    <w:p w:rsidR="00000000" w:rsidRDefault="004527CD">
      <w:pPr>
        <w:pStyle w:val="pj"/>
      </w:pPr>
      <w:r>
        <w:rPr>
          <w:rStyle w:val="s0"/>
        </w:rPr>
        <w:t>В случае одинаковы</w:t>
      </w:r>
      <w:r>
        <w:rPr>
          <w:rStyle w:val="s0"/>
        </w:rPr>
        <w:t>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p w:rsidR="00000000" w:rsidRDefault="004527CD">
      <w:pPr>
        <w:pStyle w:val="pji"/>
      </w:pPr>
      <w:r>
        <w:rPr>
          <w:rStyle w:val="s3"/>
        </w:rPr>
        <w:t xml:space="preserve">В пункт 16 внесены изменения в соответствии с </w:t>
      </w:r>
      <w:hyperlink r:id="rId105" w:anchor="sub_id=1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21.04.21 г. № 256 (</w:t>
      </w:r>
      <w:hyperlink r:id="rId106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7" w:anchor="sub_id=1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23.01.23 г. № 31 (</w:t>
      </w:r>
      <w:hyperlink r:id="rId108" w:anchor="sub_id=20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6 февраля 2023 г.) (</w:t>
      </w:r>
      <w:hyperlink r:id="rId109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16.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65% грантов от общего их количества по этим группам образовательных прог</w:t>
      </w:r>
      <w:r>
        <w:rPr>
          <w:rStyle w:val="s0"/>
        </w:rPr>
        <w:t>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p w:rsidR="00000000" w:rsidRDefault="004527CD">
      <w:pPr>
        <w:pStyle w:val="pj"/>
      </w:pPr>
      <w:r>
        <w:rPr>
          <w:rStyle w:val="s0"/>
        </w:rPr>
        <w:t>Перечень групп образовательных программ, определяющих социально-экономическое развитие села, по к</w:t>
      </w:r>
      <w:r>
        <w:rPr>
          <w:rStyle w:val="s0"/>
        </w:rPr>
        <w:t>оторым предусмотрена квота приема в ОВПО Республики Казахстан, утверждается уполномоченным органом в области образования.</w:t>
      </w:r>
    </w:p>
    <w:p w:rsidR="00000000" w:rsidRDefault="004527CD">
      <w:pPr>
        <w:pStyle w:val="pji"/>
      </w:pPr>
      <w:r>
        <w:rPr>
          <w:rStyle w:val="s3"/>
        </w:rPr>
        <w:t xml:space="preserve">В пункт 17 внесены изменения в соответствии с </w:t>
      </w:r>
      <w:hyperlink r:id="rId110" w:anchor="sub_id=1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06.08.21 г. № 539 (</w:t>
      </w:r>
      <w:hyperlink r:id="rId111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17. В конкурсе на присуждение образовательных грантов по группе образовательных программ подготовки учит</w:t>
      </w:r>
      <w:r>
        <w:rPr>
          <w:rStyle w:val="s0"/>
        </w:rPr>
        <w:t>елей по естественно-научным предметам (физика, химия, биология и информатика) для обучения на английском языке принимают участие лица, окончившие подготовительные отделения ОВПО на основе государственного образовательного заказа для усиления языковой подго</w:t>
      </w:r>
      <w:r>
        <w:rPr>
          <w:rStyle w:val="s0"/>
        </w:rPr>
        <w:t>товки и лица, сдавшие ЕНТ на английском языке, а также лица, сдавшие ЕНТ на казахском (русском) языке и изъявившие желание обучаться на английском языке после прохождения тестирования на знание английского языка или лица, имеющие международные сертификаты,</w:t>
      </w:r>
      <w:r>
        <w:rPr>
          <w:rStyle w:val="s0"/>
        </w:rPr>
        <w:t xml:space="preserve"> подтверждающие владение английским языком: Test of English as a Foreign Language Institutional Testing Programm Internet-based Test (TOEFL IBT, пороговый балл - не менее 59), International English Language Tests System (IELTS, пороговый балл - не менее 5.</w:t>
      </w:r>
      <w:r>
        <w:rPr>
          <w:rStyle w:val="s0"/>
        </w:rPr>
        <w:t>0).</w:t>
      </w:r>
    </w:p>
    <w:p w:rsidR="00000000" w:rsidRDefault="004527CD">
      <w:pPr>
        <w:pStyle w:val="pj"/>
      </w:pPr>
      <w:r>
        <w:rPr>
          <w:rStyle w:val="s0"/>
        </w:rPr>
        <w:t>При этом лица, окончившие подготовительные отделения ОВПО на основе государственного образовательного заказа для усиления языковой подготовки, а также лица, сдавшие ЕНТ на казахском (русском) языке и изъявившие желание обучаться на английском языке, сд</w:t>
      </w:r>
      <w:r>
        <w:rPr>
          <w:rStyle w:val="s0"/>
        </w:rPr>
        <w:t>ают тестирование на знание иностранного (английского) языка с пороговым баллом не ниже 50 процентов от максимального балла.</w:t>
      </w:r>
    </w:p>
    <w:p w:rsidR="00000000" w:rsidRDefault="004527CD">
      <w:pPr>
        <w:pStyle w:val="pj"/>
      </w:pPr>
      <w:r>
        <w:rPr>
          <w:rStyle w:val="s0"/>
        </w:rPr>
        <w:t>Тестирование на знание иностранного (английского) языка проводится Национальным центром тестирования (далее - НЦТ) в базовых ОВПО до</w:t>
      </w:r>
      <w:r>
        <w:rPr>
          <w:rStyle w:val="s0"/>
        </w:rPr>
        <w:t xml:space="preserve"> 12 июля.</w:t>
      </w:r>
    </w:p>
    <w:p w:rsidR="00000000" w:rsidRDefault="004527CD">
      <w:pPr>
        <w:pStyle w:val="pj"/>
      </w:pPr>
      <w:r>
        <w:rPr>
          <w:rStyle w:val="s0"/>
        </w:rPr>
        <w:t xml:space="preserve">После проведения конкурса для указанных категорий поступающих оставшиеся образовательные гранты присуждаются лицам, завершившим обучение 1 или 2 курса по областям образования «Педагогические науки», «Естественные науки, математика и статистика», </w:t>
      </w:r>
      <w:r>
        <w:rPr>
          <w:rStyle w:val="s0"/>
        </w:rPr>
        <w:t>«Инженерные, обрабатывающие и строительные отрасли», «Сельское хозяйство и биоресурсы», «Ветеринария», «Здравоохранение» и изъявившим желание продолжить обучение по группе образовательных программ подготовки учителей по естественно-научным предметам (физик</w:t>
      </w:r>
      <w:r>
        <w:rPr>
          <w:rStyle w:val="s0"/>
        </w:rPr>
        <w:t>а, химия, биология и информатика) на английском языке.</w:t>
      </w:r>
    </w:p>
    <w:p w:rsidR="00000000" w:rsidRDefault="004527CD">
      <w:pPr>
        <w:pStyle w:val="pj"/>
      </w:pPr>
      <w:r>
        <w:rPr>
          <w:rStyle w:val="s0"/>
        </w:rPr>
        <w:t>Для участия в конкурсе необходимо иметь сертификат, подтверждающий владение иностранным языком: Test of English as a Foreign Language Institutional Testing Programm Internet-based Test (TOEFL IBT, поро</w:t>
      </w:r>
      <w:r>
        <w:rPr>
          <w:rStyle w:val="s0"/>
        </w:rPr>
        <w:t>говый балл - не менее 59), International English Language Tests System (IELTS, пороговый балл - не менее 5.0), средний балл успеваемости (GPA - Grade Point Average - Грейт Пойнт Эверейдж) не менее 2,67 баллов. Обучающиеся, не имеющие указанные сертификаты,</w:t>
      </w:r>
      <w:r>
        <w:rPr>
          <w:rStyle w:val="s0"/>
        </w:rPr>
        <w:t xml:space="preserve"> подтверждающие владение иностранным языком, сдают тестирование на знание иностранного (английского) языка с пороговым баллом не ниже 50 процентов от максимального балла. Тестирование на знание иностранного (английского) языка проводится НЦТ в базовых ОВПО</w:t>
      </w:r>
      <w:r>
        <w:rPr>
          <w:rStyle w:val="s0"/>
        </w:rPr>
        <w:t xml:space="preserve"> до 12 августа.</w:t>
      </w:r>
    </w:p>
    <w:p w:rsidR="00000000" w:rsidRDefault="004527CD">
      <w:pPr>
        <w:pStyle w:val="pj"/>
      </w:pPr>
      <w:r>
        <w:rPr>
          <w:rStyle w:val="s0"/>
        </w:rPr>
        <w:t>Присуждение образовательных грантов высшего образования осуществляется в период летних каникул после успешного освоения образовательной программы 1 или 2 курса в следующем порядке:</w:t>
      </w:r>
    </w:p>
    <w:p w:rsidR="00000000" w:rsidRDefault="004527CD">
      <w:pPr>
        <w:pStyle w:val="pj"/>
      </w:pPr>
      <w:r>
        <w:rPr>
          <w:rStyle w:val="s0"/>
        </w:rPr>
        <w:t>1) обучающиеся на платной основе ОВПО независимо от формы с</w:t>
      </w:r>
      <w:r>
        <w:rPr>
          <w:rStyle w:val="s0"/>
        </w:rPr>
        <w:t>обственности по областям образования: «Педагогические науки», «Естественные науки, математика и статистика», «Инженерные, обрабатывающие и строительные отрасли», «Сельское хозяйство и биоресурсы», «Ветеринария», «Здравоохранение» подают заявление об участи</w:t>
      </w:r>
      <w:r>
        <w:rPr>
          <w:rStyle w:val="s0"/>
        </w:rPr>
        <w:t>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естественно-научным предметам и ОВПО (физика, химия, биология и информатика);</w:t>
      </w:r>
    </w:p>
    <w:p w:rsidR="00000000" w:rsidRDefault="004527CD">
      <w:pPr>
        <w:pStyle w:val="pj"/>
      </w:pPr>
      <w:r>
        <w:rPr>
          <w:rStyle w:val="s0"/>
        </w:rPr>
        <w:t>2) ОВПО передают ба</w:t>
      </w:r>
      <w:r>
        <w:rPr>
          <w:rStyle w:val="s0"/>
        </w:rPr>
        <w:t>зу данных заявлений обучающихся в НЦТ;</w:t>
      </w:r>
    </w:p>
    <w:p w:rsidR="00000000" w:rsidRDefault="004527CD">
      <w:pPr>
        <w:pStyle w:val="pj"/>
      </w:pPr>
      <w:r>
        <w:rPr>
          <w:rStyle w:val="s0"/>
        </w:rPr>
        <w:t>3) НЦТ формирует ведомости в разрезе групп образовательных программ высшего образования подготовки учителей по естественно-научным предметам (физика, химия, биология и информатика) в соответствии с баллами сертификато</w:t>
      </w:r>
      <w:r>
        <w:rPr>
          <w:rStyle w:val="s0"/>
        </w:rPr>
        <w:t>в владения иностранным языком или результатами тестирования на знание английского языка и среднего балла успеваемости и передает в республиканскую комиссию;</w:t>
      </w:r>
    </w:p>
    <w:p w:rsidR="00000000" w:rsidRDefault="004527CD">
      <w:pPr>
        <w:pStyle w:val="pj"/>
      </w:pPr>
      <w:r>
        <w:rPr>
          <w:rStyle w:val="s0"/>
        </w:rPr>
        <w:t xml:space="preserve">4) республиканская комиссия присуждает образовательный грант в соответствии с баллами сертификатов </w:t>
      </w:r>
      <w:r>
        <w:rPr>
          <w:rStyle w:val="s0"/>
        </w:rPr>
        <w:t>владения иностранным языком или результатов тестирования на знание английского языка и среднего балла успеваемости.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показателей, преимущественное право имеют лица, имеющие высокий балл сертификата на знание английского языка.</w:t>
      </w:r>
    </w:p>
    <w:p w:rsidR="00000000" w:rsidRDefault="004527CD">
      <w:pPr>
        <w:pStyle w:val="pj"/>
      </w:pPr>
      <w:r>
        <w:rPr>
          <w:rStyle w:val="s0"/>
        </w:rPr>
        <w:t>В случае о</w:t>
      </w:r>
      <w:r>
        <w:rPr>
          <w:rStyle w:val="s0"/>
        </w:rPr>
        <w:t>динаковых показателей баллов сертификата, учитывается средний балл успеваемости GPA (Grade Point Average - Грейт Поинт Эверейдж), затем аттестата об общем среднем образовании;</w:t>
      </w:r>
    </w:p>
    <w:p w:rsidR="00000000" w:rsidRDefault="004527CD">
      <w:pPr>
        <w:pStyle w:val="pj"/>
      </w:pPr>
      <w:r>
        <w:rPr>
          <w:rStyle w:val="s0"/>
        </w:rPr>
        <w:t>5) на основании решения республиканской комиссии до 15 августа уполномоченный ор</w:t>
      </w:r>
      <w:r>
        <w:rPr>
          <w:rStyle w:val="s0"/>
        </w:rPr>
        <w:t xml:space="preserve">ган в области образования издает </w:t>
      </w:r>
      <w:hyperlink r:id="rId1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</w:t>
      </w:r>
      <w:r>
        <w:rPr>
          <w:rStyle w:val="s0"/>
        </w:rPr>
        <w:t>чным предметам, указанным в настоящем пункте Правил;</w:t>
      </w:r>
    </w:p>
    <w:p w:rsidR="00000000" w:rsidRDefault="004527CD">
      <w:pPr>
        <w:pStyle w:val="pj"/>
      </w:pPr>
      <w:r>
        <w:rPr>
          <w:rStyle w:val="s0"/>
        </w:rPr>
        <w:t>6)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кадров по группе образовательных пр</w:t>
      </w:r>
      <w:r>
        <w:rPr>
          <w:rStyle w:val="s0"/>
        </w:rPr>
        <w:t>ограмм подготовки учителей по естественно-научным предметам, указанным в настоящем пункте Правил.</w:t>
      </w:r>
    </w:p>
    <w:p w:rsidR="00000000" w:rsidRDefault="004527CD">
      <w:pPr>
        <w:pStyle w:val="pj"/>
      </w:pPr>
      <w:r>
        <w:rPr>
          <w:rStyle w:val="s0"/>
        </w:rPr>
        <w:t>На основании выданного свидетельства о присуждении образовательных грантов для усиления языковой подготовки кадров по группе образовательных программ подготов</w:t>
      </w:r>
      <w:r>
        <w:rPr>
          <w:rStyle w:val="s0"/>
        </w:rPr>
        <w:t>ки учителей по естественно-научным предметам, указанным в настоящем пункте, руководитель ОВПО издает приказ о продолжении обучения обучающихся по заявленной группе образовательных программ в данной ОВПО по образовательному гранту со 2 или 3 курса.</w:t>
      </w:r>
    </w:p>
    <w:p w:rsidR="00000000" w:rsidRDefault="004527CD">
      <w:pPr>
        <w:pStyle w:val="pj"/>
      </w:pPr>
      <w:r>
        <w:rPr>
          <w:rStyle w:val="s0"/>
        </w:rPr>
        <w:t>При этом</w:t>
      </w:r>
      <w:r>
        <w:rPr>
          <w:rStyle w:val="s0"/>
        </w:rPr>
        <w:t xml:space="preserve"> пререквизиты в виде академической разницы в дисциплинах обязательного компонента при зачислении на образовательные гранты высшего образования для усиления языковой подготовки кадров по группе образовательных программ подготовки учителей по естественно-нау</w:t>
      </w:r>
      <w:r>
        <w:rPr>
          <w:rStyle w:val="s0"/>
        </w:rPr>
        <w:t>чным предметам, указанным в настоящем пункте, не приводят к потере курса и осваиваются на бесплатной основе.</w:t>
      </w:r>
    </w:p>
    <w:p w:rsidR="00000000" w:rsidRDefault="004527CD">
      <w:pPr>
        <w:pStyle w:val="pji"/>
      </w:pPr>
      <w:r>
        <w:rPr>
          <w:rStyle w:val="s3"/>
        </w:rPr>
        <w:t xml:space="preserve">В пункт 18 внесены изменения в соответствии с </w:t>
      </w:r>
      <w:hyperlink r:id="rId113" w:anchor="sub_id=1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</w:t>
      </w:r>
      <w:r>
        <w:rPr>
          <w:rStyle w:val="s3"/>
        </w:rPr>
        <w:t>ельства РК от 04.07.19 г. № 473 (</w:t>
      </w:r>
      <w:hyperlink r:id="rId114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" w:anchor="sub_id=1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06.08.21 </w:t>
      </w:r>
      <w:r>
        <w:rPr>
          <w:rStyle w:val="s3"/>
        </w:rPr>
        <w:t>г. № 539 (</w:t>
      </w:r>
      <w:hyperlink r:id="rId116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7" w:anchor="sub_id=1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Правительства РК от 14.07.22 г. № 476 (</w:t>
      </w:r>
      <w:hyperlink r:id="rId118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18. Вакантные образовательные гранты, в том числе образовательные гранты для лиц из западных и густонаселенных регионов</w:t>
      </w:r>
      <w:r>
        <w:rPr>
          <w:rStyle w:val="s0"/>
        </w:rPr>
        <w:t>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</w:t>
      </w:r>
      <w:r>
        <w:rPr>
          <w:rStyle w:val="s0"/>
        </w:rPr>
        <w:t xml:space="preserve"> по заявленной группе образовательных программ высшего образования в порядке, предусмотренном в </w:t>
      </w:r>
      <w:hyperlink w:anchor="sub1300" w:history="1">
        <w:r>
          <w:rPr>
            <w:rStyle w:val="a4"/>
          </w:rPr>
          <w:t>пунктах 13, 14, 15 и 16</w:t>
        </w:r>
      </w:hyperlink>
      <w:r>
        <w:rPr>
          <w:rStyle w:val="s0"/>
        </w:rPr>
        <w:t xml:space="preserve"> настоящих Правил.</w:t>
      </w:r>
    </w:p>
    <w:p w:rsidR="00000000" w:rsidRDefault="004527CD">
      <w:pPr>
        <w:pStyle w:val="pj"/>
      </w:pPr>
      <w:r>
        <w:rPr>
          <w:rStyle w:val="s0"/>
        </w:rPr>
        <w:t>Решения по присуждению вакантных образовательных грантов, оставшихся после конкурсного п</w:t>
      </w:r>
      <w:r>
        <w:rPr>
          <w:rStyle w:val="s0"/>
        </w:rPr>
        <w:t>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</w:t>
      </w:r>
      <w:r>
        <w:rPr>
          <w:rStyle w:val="s0"/>
        </w:rPr>
        <w:t>ля отдельных ОВПО, принимаются республиканской комиссией.</w:t>
      </w:r>
    </w:p>
    <w:p w:rsidR="00000000" w:rsidRDefault="004527CD">
      <w:pPr>
        <w:pStyle w:val="pj"/>
      </w:pPr>
      <w:r>
        <w:rPr>
          <w:rStyle w:val="s0"/>
        </w:rPr>
        <w:t xml:space="preserve">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</w:t>
      </w:r>
      <w:r>
        <w:rPr>
          <w:rStyle w:val="s0"/>
        </w:rPr>
        <w:t>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p w:rsidR="00000000" w:rsidRDefault="004527CD">
      <w:pPr>
        <w:pStyle w:val="pj"/>
      </w:pPr>
      <w:r>
        <w:rPr>
          <w:rStyle w:val="s0"/>
        </w:rPr>
        <w:t>Конкурс проводится по результатам промежуточной аттест</w:t>
      </w:r>
      <w:r>
        <w:rPr>
          <w:rStyle w:val="s0"/>
        </w:rPr>
        <w:t>ации на основании среднего балла успеваемости Grade Point Average – Грейт Поинт Эверейдж (далее – GPA) с выдачей свидетельства.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 среднего балла успеваемости GPA, преимущественным правом обладают обучающиеся, имеющие оценки то</w:t>
      </w:r>
      <w:r>
        <w:rPr>
          <w:rStyle w:val="s0"/>
        </w:rPr>
        <w:t>лько А, А- («отлично»), в следующую очередь – оценки от А, А- («отлично») до В+, В, В-, С+ («хорошо»), далее – смешанные оценки за весь период обучения.</w:t>
      </w:r>
    </w:p>
    <w:p w:rsidR="00000000" w:rsidRDefault="004527CD">
      <w:pPr>
        <w:pStyle w:val="pji"/>
      </w:pPr>
      <w:r>
        <w:rPr>
          <w:rStyle w:val="s3"/>
        </w:rPr>
        <w:t xml:space="preserve">В пункт 19 внесены изменения в соответствии с </w:t>
      </w:r>
      <w:hyperlink r:id="rId119" w:anchor="sub_id=1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120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1" w:anchor="sub_id=1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122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19. На основании решения республиканской комиссии издается приказ уполномоченного орган</w:t>
      </w:r>
      <w:r>
        <w:rPr>
          <w:rStyle w:val="s0"/>
        </w:rPr>
        <w:t>а в области образования и поступающим выдаются свидетельства.</w:t>
      </w:r>
    </w:p>
    <w:p w:rsidR="00000000" w:rsidRDefault="004527CD">
      <w:pPr>
        <w:pStyle w:val="pj"/>
      </w:pPr>
      <w:r>
        <w:rPr>
          <w:rStyle w:val="s0"/>
        </w:rPr>
        <w:t>Списки обладателей образовательного гранта высшего образования публикуются в средствах массовой информации.</w:t>
      </w:r>
    </w:p>
    <w:p w:rsidR="00000000" w:rsidRDefault="004527CD">
      <w:pPr>
        <w:pStyle w:val="pj"/>
      </w:pPr>
      <w:r>
        <w:rPr>
          <w:rStyle w:val="s0"/>
        </w:rPr>
        <w:t>В случае отказа обладателя от образовательного гранта высшего образования до зачислени</w:t>
      </w:r>
      <w:r>
        <w:rPr>
          <w:rStyle w:val="s0"/>
        </w:rPr>
        <w:t>я, свидетельство и заявление абитуриента передаются в уполномоченный орган в области образования до 15 сентября.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мероприятий, в том числе карантина, введения чрезвычайного положения, возникновения чрезвычайных ситуац</w:t>
      </w:r>
      <w:r>
        <w:rPr>
          <w:rStyle w:val="s0"/>
        </w:rPr>
        <w:t xml:space="preserve">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</w:t>
      </w:r>
      <w:r>
        <w:rPr>
          <w:rStyle w:val="s0"/>
        </w:rPr>
        <w:t>образования.</w:t>
      </w:r>
    </w:p>
    <w:p w:rsidR="00000000" w:rsidRDefault="004527CD">
      <w:pPr>
        <w:pStyle w:val="pj"/>
      </w:pPr>
      <w:r>
        <w:rPr>
          <w:rStyle w:val="s0"/>
        </w:rPr>
        <w:t>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«электронного правительства.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c"/>
      </w:pPr>
      <w:r>
        <w:rPr>
          <w:rStyle w:val="s1"/>
        </w:rPr>
        <w:t xml:space="preserve">Глава 3. Порядок присуждения образовательного гранта для оплаты послевузовского образования </w:t>
      </w:r>
      <w:r>
        <w:rPr>
          <w:rStyle w:val="s1"/>
        </w:rPr>
        <w:br/>
        <w:t>с присуждением степени «магистр» за счет средств республиканского бюджета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i"/>
      </w:pPr>
      <w:r>
        <w:rPr>
          <w:rStyle w:val="s3"/>
        </w:rPr>
        <w:t xml:space="preserve">Пункт 20 изложен в редакции </w:t>
      </w:r>
      <w:hyperlink r:id="rId123" w:anchor="sub_id=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04.07.19 г. № 473 (</w:t>
      </w:r>
      <w:hyperlink r:id="rId124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" w:anchor="sub_id=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126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527CD">
      <w:pPr>
        <w:pStyle w:val="pj"/>
      </w:pPr>
      <w:r>
        <w:rPr>
          <w:rStyle w:val="s0"/>
        </w:rPr>
        <w:t>20. Образовательные гранты для оплаты послевузовского образования с присуждением степени «магистр» за сче</w:t>
      </w:r>
      <w:r>
        <w:rPr>
          <w:rStyle w:val="s0"/>
        </w:rPr>
        <w:t>т средств республиканского бюджета (далее -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- КТ) по одной группе образовательных программ, заявленных пост</w:t>
      </w:r>
      <w:r>
        <w:rPr>
          <w:rStyle w:val="s0"/>
        </w:rPr>
        <w:t>упающими, с выдачей свидетельства о присуждении образовательного гранта послевузовского образования.</w:t>
      </w:r>
    </w:p>
    <w:p w:rsidR="00000000" w:rsidRDefault="004527CD">
      <w:pPr>
        <w:pStyle w:val="pji"/>
      </w:pPr>
      <w:bookmarkStart w:id="5" w:name="SUB2100"/>
      <w:bookmarkEnd w:id="5"/>
      <w:r>
        <w:rPr>
          <w:rStyle w:val="s3"/>
        </w:rPr>
        <w:t xml:space="preserve">Пункт 21 изложен в редакции </w:t>
      </w:r>
      <w:hyperlink r:id="rId127" w:anchor="sub_id=2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04.07.19 г. №</w:t>
      </w:r>
      <w:r>
        <w:rPr>
          <w:rStyle w:val="s3"/>
        </w:rPr>
        <w:t xml:space="preserve"> 473 (</w:t>
      </w:r>
      <w:hyperlink r:id="rId128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15.08.19 г. № 59</w:t>
      </w:r>
      <w:r>
        <w:rPr>
          <w:rStyle w:val="s3"/>
        </w:rPr>
        <w:t>9 (</w:t>
      </w:r>
      <w:hyperlink r:id="rId130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>21.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</w:t>
      </w:r>
      <w:r>
        <w:rPr>
          <w:rStyle w:val="s0"/>
        </w:rPr>
        <w:t>ебующих творческой подготовки, - по итогам КТ и творческих экзаменов по профилю группы образовательных программ.</w:t>
      </w:r>
    </w:p>
    <w:p w:rsidR="00000000" w:rsidRDefault="004527CD">
      <w:pPr>
        <w:pStyle w:val="pj"/>
      </w:pPr>
      <w:r>
        <w:rPr>
          <w:rStyle w:val="s0"/>
        </w:rPr>
        <w:t>Для участия в конкурсе на присуждение образовательного гранта послевузовского образования необходимо набрать по результатам КТ:</w:t>
      </w:r>
    </w:p>
    <w:p w:rsidR="00000000" w:rsidRDefault="004527CD">
      <w:pPr>
        <w:pStyle w:val="pj"/>
      </w:pPr>
      <w:r>
        <w:t>1) в научно-пед</w:t>
      </w:r>
      <w:r>
        <w:t>агогическую и профильную магистратуру с казахским или русским языком обучения, в том числе по группам образовательных программ, требующих творческой подготовки, - не менее 75 баллов;</w:t>
      </w:r>
    </w:p>
    <w:p w:rsidR="00000000" w:rsidRDefault="004527CD">
      <w:pPr>
        <w:pStyle w:val="pj"/>
      </w:pPr>
      <w:r>
        <w:t>2) в магистратуру с английским языком обучения - не менее 50 баллов.</w:t>
      </w:r>
    </w:p>
    <w:p w:rsidR="00000000" w:rsidRDefault="004527CD">
      <w:pPr>
        <w:pStyle w:val="pj"/>
      </w:pPr>
      <w:r>
        <w:rPr>
          <w:rStyle w:val="s0"/>
        </w:rPr>
        <w:t>В сл</w:t>
      </w:r>
      <w:r>
        <w:rPr>
          <w:rStyle w:val="s0"/>
        </w:rPr>
        <w:t>учае одинаковых показателей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</w:t>
      </w:r>
      <w:r>
        <w:rPr>
          <w:rStyle w:val="s0"/>
        </w:rPr>
        <w:t>ы теста по иностранному языку, а затем - GPA (Grade Point Average - Грейт Поинт Эверейдж) в приложении к диплому (предыдущего уровня образования).</w:t>
      </w:r>
    </w:p>
    <w:p w:rsidR="00000000" w:rsidRDefault="004527CD">
      <w:pPr>
        <w:pStyle w:val="pj"/>
      </w:pPr>
      <w:r>
        <w:rPr>
          <w:rStyle w:val="s0"/>
        </w:rPr>
        <w:t>Лица, поступающие в магистратуру на казахском, русском и английском языках на группы образовательных программ</w:t>
      </w:r>
      <w:r>
        <w:rPr>
          <w:rStyle w:val="s0"/>
        </w:rPr>
        <w:t xml:space="preserve"> областей образования «Педагогические науки», «Естественные науки, математика и статистика», «Информационно-коммуникационные технологии», «Инженерные, обрабатывающие и строительные отрасли», а также направлений подготовки кадров «Гуманитарные науки», «Соци</w:t>
      </w:r>
      <w:r>
        <w:rPr>
          <w:rStyle w:val="s0"/>
        </w:rPr>
        <w:t>альные науки», «Бизнес и управление» освобождаются от КТ в магистратуру с казахским и русским языками обучения при наличии международного сертификата о сдаче стандартизированного теста GRE (Graduate Record Examinations - Грэдуэйт Рекорд Экзэминейшнс), осво</w:t>
      </w:r>
      <w:r>
        <w:rPr>
          <w:rStyle w:val="s0"/>
        </w:rPr>
        <w:t>бождаются от КТ в магистратуру с казахским, русским, английским языком обучения.</w:t>
      </w:r>
    </w:p>
    <w:p w:rsidR="00000000" w:rsidRDefault="004527CD">
      <w:pPr>
        <w:pStyle w:val="pji"/>
      </w:pPr>
      <w:bookmarkStart w:id="6" w:name="SUB2200"/>
      <w:bookmarkEnd w:id="6"/>
      <w:r>
        <w:rPr>
          <w:rStyle w:val="s3"/>
        </w:rPr>
        <w:t xml:space="preserve">Пункт 22 изложен в редакции </w:t>
      </w:r>
      <w:hyperlink r:id="rId131" w:anchor="sub_id=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132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" w:anchor="sub_id=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134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527CD">
      <w:pPr>
        <w:pStyle w:val="pj"/>
      </w:pPr>
      <w:r>
        <w:rPr>
          <w:rStyle w:val="s0"/>
        </w:rPr>
        <w:t>22. Для участия в конкурсе на присуждение образовательного гранта послевузовского образования поступающий до 20 августа подает в приемную комиссию ОВПО или через информационную систему заявление н</w:t>
      </w:r>
      <w:r>
        <w:rPr>
          <w:rStyle w:val="s0"/>
        </w:rPr>
        <w:t>а бланке установленного образца.</w:t>
      </w:r>
    </w:p>
    <w:p w:rsidR="00000000" w:rsidRDefault="004527CD">
      <w:pPr>
        <w:pStyle w:val="pj"/>
      </w:pPr>
      <w:r>
        <w:rPr>
          <w:rStyle w:val="s0"/>
        </w:rPr>
        <w:t>Поступающий в магистратуру в заявлении указывает группу образовательных программ и три ОВПО.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мероприятий, в том числе карантина, введения чрезвычайного положения, возникновения чрезвы</w:t>
      </w:r>
      <w:r>
        <w:rPr>
          <w:rStyle w:val="s0"/>
        </w:rPr>
        <w:t>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</w:t>
      </w:r>
      <w:r>
        <w:rPr>
          <w:rStyle w:val="s0"/>
        </w:rPr>
        <w:t>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«электронного пра</w:t>
      </w:r>
      <w:r>
        <w:rPr>
          <w:rStyle w:val="s0"/>
        </w:rPr>
        <w:t>вительства.</w:t>
      </w:r>
    </w:p>
    <w:p w:rsidR="00000000" w:rsidRDefault="004527CD">
      <w:pPr>
        <w:pStyle w:val="pji"/>
      </w:pPr>
      <w:bookmarkStart w:id="7" w:name="SUB2300"/>
      <w:bookmarkEnd w:id="7"/>
      <w:r>
        <w:rPr>
          <w:rStyle w:val="s3"/>
        </w:rPr>
        <w:t xml:space="preserve">В пункт 23 внесены изменения в соответствии с </w:t>
      </w:r>
      <w:hyperlink r:id="rId135" w:anchor="sub_id=2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09.02.21 г. № 49 (</w:t>
      </w:r>
      <w:hyperlink r:id="rId136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" w:anchor="sub_id=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13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 xml:space="preserve">23. На основании решения республиканской комиссии издается </w:t>
      </w:r>
      <w:hyperlink r:id="rId13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уполномоченного органа в области</w:t>
      </w:r>
      <w:r>
        <w:rPr>
          <w:rStyle w:val="s0"/>
        </w:rPr>
        <w:t xml:space="preserve"> образования и поступающим выдаются свидетельства.</w:t>
      </w:r>
    </w:p>
    <w:p w:rsidR="00000000" w:rsidRDefault="004527CD">
      <w:pPr>
        <w:pStyle w:val="pj"/>
      </w:pPr>
      <w:r>
        <w:rPr>
          <w:rStyle w:val="s0"/>
        </w:rPr>
        <w:t>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p w:rsidR="00000000" w:rsidRDefault="004527CD">
      <w:pPr>
        <w:pStyle w:val="pj"/>
      </w:pPr>
      <w:r>
        <w:rPr>
          <w:rStyle w:val="s0"/>
        </w:rPr>
        <w:t>В случае отказа обладателя от образовательного гранта послевузовско</w:t>
      </w:r>
      <w:r>
        <w:rPr>
          <w:rStyle w:val="s0"/>
        </w:rPr>
        <w:t>го образования до зачисления, свидетельство передается в уполномоченный орган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В случаях осуществления ограничительных мероприятий, в том числе карантина, введения чрезвычайного положения, возникновения чрезвычайных ситуаций социально</w:t>
      </w:r>
      <w:r>
        <w:rPr>
          <w:rStyle w:val="s0"/>
        </w:rPr>
        <w:t>го, природного и техногенного характера, глобального или регионального, а также местного масштабов, сроки выдачи свидетельств, возврата образовательных грантов послевузовского образования определяются уполномоченным органом в области образования.</w:t>
      </w:r>
    </w:p>
    <w:p w:rsidR="00000000" w:rsidRDefault="004527CD">
      <w:pPr>
        <w:pStyle w:val="pji"/>
      </w:pPr>
      <w:r>
        <w:rPr>
          <w:rStyle w:val="s0"/>
        </w:rPr>
        <w:t>Информаци</w:t>
      </w:r>
      <w:r>
        <w:rPr>
          <w:rStyle w:val="s0"/>
        </w:rPr>
        <w:t>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«электронного правительства.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c"/>
      </w:pPr>
      <w:r>
        <w:rPr>
          <w:rStyle w:val="s1"/>
        </w:rPr>
        <w:t>Глава 4. Порядок присуждения вакант</w:t>
      </w:r>
      <w:r>
        <w:rPr>
          <w:rStyle w:val="s1"/>
        </w:rPr>
        <w:t xml:space="preserve">ных образовательных грантов </w:t>
      </w:r>
      <w:r>
        <w:rPr>
          <w:rStyle w:val="s1"/>
        </w:rPr>
        <w:br/>
        <w:t xml:space="preserve">для оплаты высшего или послевузовского образования с присуждением степени «бакалавр» или «магистр», </w:t>
      </w:r>
      <w:r>
        <w:rPr>
          <w:rStyle w:val="s1"/>
        </w:rPr>
        <w:br/>
        <w:t>высвободившихся в процессе получения высшего или послевузовского образования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i"/>
      </w:pPr>
      <w:r>
        <w:rPr>
          <w:rStyle w:val="s3"/>
        </w:rPr>
        <w:t xml:space="preserve">В пункт 24 внесены изменения в соответствии с </w:t>
      </w:r>
      <w:hyperlink r:id="rId140" w:anchor="sub_id=24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04.07.19 г. № 473 (</w:t>
      </w:r>
      <w:hyperlink r:id="rId141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2" w:anchor="sub_id=2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08.06.20 г. № 362 (</w:t>
      </w:r>
      <w:hyperlink r:id="rId143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06.08.21 г. № 539 (</w:t>
      </w:r>
      <w:hyperlink r:id="rId145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2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14.07.22 г. № 476 (</w:t>
      </w:r>
      <w:hyperlink r:id="rId147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527CD">
      <w:pPr>
        <w:pStyle w:val="pj"/>
      </w:pPr>
      <w:r>
        <w:rPr>
          <w:rStyle w:val="s0"/>
        </w:rPr>
        <w:t xml:space="preserve">24. Вакантные образовательные гранты, в том числе образовательные гранты для лиц из западных и густонаселенных регионов, высвободившиеся в процессе получения высшего или послевузовского образования (далее – вакантные гранты), </w:t>
      </w:r>
      <w:hyperlink r:id="rId148" w:history="1">
        <w:r>
          <w:rPr>
            <w:rStyle w:val="a4"/>
          </w:rPr>
          <w:t>присуждаются</w:t>
        </w:r>
      </w:hyperlink>
      <w:r>
        <w:rPr>
          <w:rStyle w:val="s0"/>
        </w:rPr>
        <w:t xml:space="preserve"> на конкурсной основе обучающимся на платной основе по группам образовательных программ.</w:t>
      </w:r>
    </w:p>
    <w:p w:rsidR="00000000" w:rsidRDefault="004527CD">
      <w:pPr>
        <w:pStyle w:val="pj"/>
      </w:pPr>
      <w:r>
        <w:rPr>
          <w:rStyle w:val="s0"/>
        </w:rPr>
        <w:t>Конкурс проводится по результатам промежуточной аттестации на основании среднего балла успеваемости GPA с выдачей сви</w:t>
      </w:r>
      <w:r>
        <w:rPr>
          <w:rStyle w:val="s0"/>
        </w:rPr>
        <w:t>детельства.</w:t>
      </w:r>
    </w:p>
    <w:p w:rsidR="00000000" w:rsidRDefault="004527CD">
      <w:pPr>
        <w:pStyle w:val="pj"/>
      </w:pPr>
      <w:r>
        <w:rPr>
          <w:rStyle w:val="s0"/>
        </w:rPr>
        <w:t>ОВПО размещают на сайте организации (образовательном портале) объявление об открытом конкурсе с указанием количества вакантных образовательных грантов.</w:t>
      </w:r>
    </w:p>
    <w:p w:rsidR="00000000" w:rsidRDefault="004527CD">
      <w:pPr>
        <w:pStyle w:val="pj"/>
      </w:pPr>
      <w:r>
        <w:rPr>
          <w:rStyle w:val="s0"/>
        </w:rPr>
        <w:t>В случае одинаковых показателей среднего балла успеваемости GPA, преимущественным правом обл</w:t>
      </w:r>
      <w:r>
        <w:rPr>
          <w:rStyle w:val="s0"/>
        </w:rPr>
        <w:t>адают обучающиеся, имеющие оценки только А, А- («отлично»), в следующую очередь – оценки от А, А- («отлично») до В+, В, В-, С+ («хорошо»), далее – смешанные оценки за весь период обучения.</w:t>
      </w:r>
    </w:p>
    <w:p w:rsidR="00000000" w:rsidRDefault="004527CD">
      <w:pPr>
        <w:pStyle w:val="pj"/>
      </w:pPr>
      <w:r>
        <w:rPr>
          <w:rStyle w:val="s0"/>
        </w:rPr>
        <w:t>Присуждение вакантных образовательных грантов, высвободившихся в пр</w:t>
      </w:r>
      <w:r>
        <w:rPr>
          <w:rStyle w:val="s0"/>
        </w:rPr>
        <w:t>оцессе получения высшего и (или) послевузовского образования, осуществляется в период летних и зимних каникул на конкурсной основе в следующем порядке:</w:t>
      </w:r>
    </w:p>
    <w:p w:rsidR="00000000" w:rsidRDefault="004527CD">
      <w:pPr>
        <w:pStyle w:val="pj"/>
      </w:pPr>
      <w:r>
        <w:rPr>
          <w:rStyle w:val="s0"/>
        </w:rPr>
        <w:t>1) обучающийся на платной основе подает заявление на имя руководителя ОВПО на дальнейшее обучение по обр</w:t>
      </w:r>
      <w:r>
        <w:rPr>
          <w:rStyle w:val="s0"/>
        </w:rPr>
        <w:t>азовательному гранту высшего или послевузовского образования с указанием о согласии на публикацию в открытом доступе его GPA балла;</w:t>
      </w:r>
    </w:p>
    <w:p w:rsidR="00000000" w:rsidRDefault="004527CD">
      <w:pPr>
        <w:pStyle w:val="pj"/>
      </w:pPr>
      <w:r>
        <w:rPr>
          <w:rStyle w:val="s0"/>
        </w:rPr>
        <w:t>2) ОВПО размещают на сайте организации (образовательном портале) данные претендентов на вакантные гранты с указанием GPA бал</w:t>
      </w:r>
      <w:r>
        <w:rPr>
          <w:rStyle w:val="s0"/>
        </w:rPr>
        <w:t>ла в разрезе направления подготовки кадров, курса и групп образовательных программ;</w:t>
      </w:r>
    </w:p>
    <w:p w:rsidR="00000000" w:rsidRDefault="004527CD">
      <w:pPr>
        <w:pStyle w:val="pj"/>
      </w:pPr>
      <w:r>
        <w:rPr>
          <w:rStyle w:val="s0"/>
        </w:rPr>
        <w:t>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p w:rsidR="00000000" w:rsidRDefault="004527CD">
      <w:pPr>
        <w:pStyle w:val="pj"/>
      </w:pPr>
      <w:r>
        <w:rPr>
          <w:rStyle w:val="s0"/>
        </w:rPr>
        <w:t>4) ОВПО на</w:t>
      </w:r>
      <w:r>
        <w:rPr>
          <w:rStyle w:val="s0"/>
        </w:rPr>
        <w:t xml:space="preserve">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образовате</w:t>
      </w:r>
      <w:r>
        <w:rPr>
          <w:rStyle w:val="s0"/>
        </w:rPr>
        <w:t>льные гранты в уполномоченный орган в области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выписка и</w:t>
      </w:r>
      <w:r>
        <w:rPr>
          <w:rStyle w:val="s0"/>
        </w:rPr>
        <w:t>з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ОВПО;</w:t>
      </w:r>
    </w:p>
    <w:p w:rsidR="00000000" w:rsidRDefault="004527CD">
      <w:pPr>
        <w:pStyle w:val="pj"/>
      </w:pPr>
      <w:r>
        <w:rPr>
          <w:rStyle w:val="s0"/>
        </w:rPr>
        <w:t>5) вакантные образовательные гранты, высвободившиеся в процессе получения высшего и (или) после</w:t>
      </w:r>
      <w:r>
        <w:rPr>
          <w:rStyle w:val="s0"/>
        </w:rPr>
        <w:t>вузовского образования и представленные в уполномоченный орган в области образования ввиду отсутствия претендентов, перераспределяются республиканской комиссией на конкурсной основе;</w:t>
      </w:r>
    </w:p>
    <w:p w:rsidR="00000000" w:rsidRDefault="004527CD">
      <w:pPr>
        <w:pStyle w:val="pj"/>
      </w:pPr>
      <w:r>
        <w:rPr>
          <w:rStyle w:val="s0"/>
        </w:rPr>
        <w:t>6) список вакантных образовательных грантов, высвободившихся в процессе п</w:t>
      </w:r>
      <w:r>
        <w:rPr>
          <w:rStyle w:val="s0"/>
        </w:rPr>
        <w:t>олучения высшего и (или) послевузовского образования и представленных ОВПО ввиду отсутствия претендентов, публикуется на сайте уполномоченного органа в области образования;</w:t>
      </w:r>
    </w:p>
    <w:p w:rsidR="00000000" w:rsidRDefault="004527CD">
      <w:pPr>
        <w:pStyle w:val="pj"/>
      </w:pPr>
      <w:r>
        <w:rPr>
          <w:rStyle w:val="s0"/>
        </w:rPr>
        <w:t xml:space="preserve">7) конкурс проводится среди обучающихся на платной основе из других ОВПО, подавших </w:t>
      </w:r>
      <w:r>
        <w:rPr>
          <w:rStyle w:val="s0"/>
        </w:rPr>
        <w:t>документы для участия в конкурсе, в разрезе групп образовательных программ, курса по результатам промежуточной аттестации;</w:t>
      </w:r>
    </w:p>
    <w:p w:rsidR="00000000" w:rsidRDefault="004527CD">
      <w:pPr>
        <w:pStyle w:val="pj"/>
      </w:pPr>
      <w:r>
        <w:rPr>
          <w:rStyle w:val="s0"/>
        </w:rPr>
        <w:t>8) уполномоченный орган в области образования рассматривает поступившие документы в разрезе групп образовательных программ, форм и ср</w:t>
      </w:r>
      <w:r>
        <w:rPr>
          <w:rStyle w:val="s0"/>
        </w:rPr>
        <w:t>оков обучения с учетом года поступления и при положительном решении издает приказ о присуждении вакантного образовательного гранта высшего и (или) послевузовского образования (в случае отсутствия претендентов по группе образовательных программ, вакантные о</w:t>
      </w:r>
      <w:r>
        <w:rPr>
          <w:rStyle w:val="s0"/>
        </w:rPr>
        <w:t>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p w:rsidR="00000000" w:rsidRDefault="004527CD">
      <w:pPr>
        <w:pStyle w:val="pj"/>
      </w:pPr>
      <w:r>
        <w:rPr>
          <w:rStyle w:val="s0"/>
        </w:rPr>
        <w:t>9) на основании приказа уполномоченного органа в области образования Национа</w:t>
      </w:r>
      <w:r>
        <w:rPr>
          <w:rStyle w:val="s0"/>
        </w:rPr>
        <w:t>льный центр тестирования оформляет свидетельство и передает данные в соответствующие ОВПО в течение трех рабочих дней;</w:t>
      </w:r>
    </w:p>
    <w:p w:rsidR="00000000" w:rsidRDefault="004527CD">
      <w:pPr>
        <w:pStyle w:val="pj"/>
      </w:pPr>
      <w:r>
        <w:rPr>
          <w:rStyle w:val="s0"/>
        </w:rPr>
        <w:t>10) на основании свидетельства руководитель ОВПО издает приказ на дальнейшее обучение по образовательному гранту.</w:t>
      </w:r>
    </w:p>
    <w:p w:rsidR="00000000" w:rsidRDefault="004527CD">
      <w:pPr>
        <w:pStyle w:val="pj"/>
      </w:pPr>
      <w:bookmarkStart w:id="8" w:name="SUB2500"/>
      <w:bookmarkEnd w:id="8"/>
      <w:r>
        <w:rPr>
          <w:rStyle w:val="s0"/>
        </w:rPr>
        <w:t>25. Первый руководитель</w:t>
      </w:r>
      <w:r>
        <w:rPr>
          <w:rStyle w:val="s0"/>
        </w:rPr>
        <w:t xml:space="preserve"> ОВПО несет ответственность за своевременное возвращение в уполномоченный орган в области образования неиспользованных вакантных образовательных грантов, высвободившихся в процессе получения высшего и (или) послевузовского образования, в уполномоченный орг</w:t>
      </w:r>
      <w:r>
        <w:rPr>
          <w:rStyle w:val="s0"/>
        </w:rPr>
        <w:t>ан в области образования.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c"/>
      </w:pPr>
      <w:r>
        <w:rPr>
          <w:rStyle w:val="s1"/>
        </w:rPr>
        <w:t xml:space="preserve">Глава 5. Порядок присуждения образовательных грантов </w:t>
      </w:r>
      <w:r>
        <w:rPr>
          <w:rStyle w:val="s1"/>
        </w:rPr>
        <w:br/>
        <w:t xml:space="preserve">для оплаты высшего или послевузовского образования с присуждением степени «бакалавр» или «магистр» </w:t>
      </w:r>
      <w:r>
        <w:rPr>
          <w:rStyle w:val="s1"/>
        </w:rPr>
        <w:br/>
        <w:t>за счет средств местного бюджета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j"/>
      </w:pPr>
      <w:r>
        <w:rPr>
          <w:rStyle w:val="s0"/>
        </w:rPr>
        <w:t>26. Конкурс по присуждению образовате</w:t>
      </w:r>
      <w:r>
        <w:rPr>
          <w:rStyle w:val="s0"/>
        </w:rPr>
        <w:t>льных грантов для оплаты высшего или послевузовского образования с присуждением степени «бакалавр» или «магистр» за счет средств местного бюджета (далее - образовательные гранты МИО) проводится конкурсной комиссией МИО, создаваемой распоряжением акима соот</w:t>
      </w:r>
      <w:r>
        <w:rPr>
          <w:rStyle w:val="s0"/>
        </w:rPr>
        <w:t>ветствующей области и (или) города республиканского значения, столицы.</w:t>
      </w:r>
    </w:p>
    <w:p w:rsidR="00000000" w:rsidRDefault="004527CD">
      <w:pPr>
        <w:pStyle w:val="pji"/>
      </w:pPr>
      <w:r>
        <w:rPr>
          <w:rStyle w:val="s3"/>
        </w:rPr>
        <w:t xml:space="preserve">Пункт 27 изложен в редакции </w:t>
      </w:r>
      <w:hyperlink r:id="rId149" w:anchor="sub_id=2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150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527CD">
      <w:pPr>
        <w:pStyle w:val="pj"/>
      </w:pPr>
      <w:r>
        <w:rPr>
          <w:rStyle w:val="s0"/>
        </w:rPr>
        <w:t>27.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</w:t>
      </w:r>
      <w:r>
        <w:rPr>
          <w:rStyle w:val="s0"/>
        </w:rPr>
        <w:t>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p w:rsidR="00000000" w:rsidRDefault="004527CD">
      <w:pPr>
        <w:pStyle w:val="pji"/>
      </w:pPr>
      <w:r>
        <w:rPr>
          <w:rStyle w:val="s3"/>
        </w:rPr>
        <w:t xml:space="preserve">Пункт 28 изложен в редакции </w:t>
      </w:r>
      <w:hyperlink r:id="rId151" w:anchor="sub_id=2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09.02.21 г. № 49 (</w:t>
      </w:r>
      <w:hyperlink r:id="rId152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4527CD">
      <w:pPr>
        <w:pStyle w:val="pj"/>
      </w:pPr>
      <w:r>
        <w:rPr>
          <w:rStyle w:val="s0"/>
        </w:rPr>
        <w:t>28. Для участия в конкурсе на присуждение образовательного гранта МИО посту</w:t>
      </w:r>
      <w:r>
        <w:rPr>
          <w:rStyle w:val="s0"/>
        </w:rPr>
        <w:t xml:space="preserve">пающий подает в приемную комиссию ОВПО документы в соответствии с </w:t>
      </w:r>
      <w:hyperlink w:anchor="sub700" w:history="1">
        <w:r>
          <w:rPr>
            <w:rStyle w:val="a4"/>
          </w:rPr>
          <w:t>пунктами 7 - 10</w:t>
        </w:r>
      </w:hyperlink>
      <w:r>
        <w:rPr>
          <w:rStyle w:val="s0"/>
        </w:rPr>
        <w:t xml:space="preserve"> настоящих Правил для оплаты высшего образования с 5 по 10 августа или </w:t>
      </w:r>
      <w:hyperlink w:anchor="sub2200" w:history="1">
        <w:r>
          <w:rPr>
            <w:rStyle w:val="a4"/>
          </w:rPr>
          <w:t>пунктом 22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 для оплаты послевузовского образования - с 24 по 25 августа.</w:t>
      </w:r>
    </w:p>
    <w:p w:rsidR="00000000" w:rsidRDefault="004527CD">
      <w:pPr>
        <w:pStyle w:val="pj"/>
      </w:pPr>
      <w:r>
        <w:rPr>
          <w:rStyle w:val="s0"/>
        </w:rPr>
        <w:t xml:space="preserve">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</w:t>
      </w:r>
      <w:r>
        <w:rPr>
          <w:rStyle w:val="s0"/>
        </w:rPr>
        <w:t>масштабов, сроки приема заявлений для участия в конкурсе на присуждение образовательных грантов за счет местного бюджета определяются уполномоченным органом в области образования.</w:t>
      </w:r>
    </w:p>
    <w:p w:rsidR="00000000" w:rsidRDefault="004527CD">
      <w:pPr>
        <w:pStyle w:val="pj"/>
      </w:pPr>
      <w:r>
        <w:rPr>
          <w:rStyle w:val="s0"/>
        </w:rPr>
        <w:t>Информация об изменении сроков публикуется на официальном интернет-ресурсе у</w:t>
      </w:r>
      <w:r>
        <w:rPr>
          <w:rStyle w:val="s0"/>
        </w:rPr>
        <w:t>полномоченного органа в области образования, в средствах массовой информации, на соответствующих компонентах веб-портала «электронного правительства».</w:t>
      </w:r>
    </w:p>
    <w:p w:rsidR="00000000" w:rsidRDefault="004527CD">
      <w:pPr>
        <w:pStyle w:val="pj"/>
      </w:pPr>
      <w:r>
        <w:rPr>
          <w:rStyle w:val="s0"/>
        </w:rPr>
        <w:t xml:space="preserve">Конкурс по присуждению образовательных грантов МИО проводится в порядке, предусмотренном </w:t>
      </w:r>
      <w:hyperlink w:anchor="sub1300" w:history="1">
        <w:r>
          <w:rPr>
            <w:rStyle w:val="a4"/>
          </w:rPr>
          <w:t>пунктами 13 - 16</w:t>
        </w:r>
      </w:hyperlink>
      <w:r>
        <w:rPr>
          <w:rStyle w:val="s0"/>
        </w:rPr>
        <w:t xml:space="preserve">, </w:t>
      </w:r>
      <w:hyperlink w:anchor="sub2100" w:history="1">
        <w:r>
          <w:rPr>
            <w:rStyle w:val="a4"/>
          </w:rPr>
          <w:t>21</w:t>
        </w:r>
      </w:hyperlink>
      <w:r>
        <w:rPr>
          <w:rStyle w:val="s0"/>
        </w:rPr>
        <w:t xml:space="preserve"> и </w:t>
      </w:r>
      <w:hyperlink w:anchor="sub2300" w:history="1">
        <w:r>
          <w:rPr>
            <w:rStyle w:val="a4"/>
          </w:rPr>
          <w:t>23</w:t>
        </w:r>
      </w:hyperlink>
      <w:r>
        <w:rPr>
          <w:rStyle w:val="s0"/>
        </w:rPr>
        <w:t xml:space="preserve"> настоящих Правил.</w:t>
      </w:r>
    </w:p>
    <w:p w:rsidR="00000000" w:rsidRDefault="004527CD">
      <w:pPr>
        <w:pStyle w:val="pj"/>
      </w:pPr>
      <w:r>
        <w:rPr>
          <w:rStyle w:val="s0"/>
        </w:rPr>
        <w:t>29. На основании решения комиссии МИО издается приказ акима или заместителя акима соответствующей области или города республиканского знач</w:t>
      </w:r>
      <w:r>
        <w:rPr>
          <w:rStyle w:val="s0"/>
        </w:rPr>
        <w:t>ения, столицы, и поступающим выдаются свидетельства о присуждении образовательного гранта МИО.</w:t>
      </w:r>
    </w:p>
    <w:p w:rsidR="00000000" w:rsidRDefault="004527CD">
      <w:pPr>
        <w:pStyle w:val="pj"/>
      </w:pPr>
      <w:r>
        <w:rPr>
          <w:rStyle w:val="s0"/>
        </w:rPr>
        <w:t>Списки обладателей образовательного гранта МИО публикуются в местных средствах массовой информации.</w:t>
      </w:r>
    </w:p>
    <w:p w:rsidR="00000000" w:rsidRDefault="004527CD">
      <w:pPr>
        <w:pStyle w:val="pj"/>
      </w:pPr>
      <w:r>
        <w:rPr>
          <w:rStyle w:val="s0"/>
        </w:rPr>
        <w:t>30.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p w:rsidR="00000000" w:rsidRDefault="004527CD">
      <w:pPr>
        <w:pStyle w:val="pj"/>
      </w:pPr>
      <w:r>
        <w:rPr>
          <w:rStyle w:val="s0"/>
        </w:rPr>
        <w:t>С обладателем образовательного гранта МИО заключается трехсторонний договор «МИО-студент-ОВПО».</w:t>
      </w:r>
    </w:p>
    <w:p w:rsidR="00000000" w:rsidRDefault="004527CD">
      <w:pPr>
        <w:pStyle w:val="pj"/>
      </w:pPr>
      <w:r>
        <w:rPr>
          <w:rStyle w:val="s0"/>
        </w:rPr>
        <w:t>В случае отказа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p w:rsidR="00000000" w:rsidRDefault="004527CD">
      <w:pPr>
        <w:pStyle w:val="pj"/>
      </w:pPr>
      <w:r>
        <w:rPr>
          <w:rStyle w:val="s0"/>
        </w:rPr>
        <w:t>В случае невозврата свид</w:t>
      </w:r>
      <w:r>
        <w:rPr>
          <w:rStyle w:val="s0"/>
        </w:rPr>
        <w:t>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</w:t>
      </w:r>
      <w:r>
        <w:rPr>
          <w:rStyle w:val="s0"/>
        </w:rPr>
        <w:t>ендарных дней.</w:t>
      </w:r>
    </w:p>
    <w:p w:rsidR="00000000" w:rsidRDefault="004527CD">
      <w:pPr>
        <w:pStyle w:val="pj"/>
      </w:pPr>
      <w:r>
        <w:rPr>
          <w:rStyle w:val="s0"/>
        </w:rPr>
        <w:t>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августа.</w:t>
      </w:r>
    </w:p>
    <w:p w:rsidR="00000000" w:rsidRDefault="004527CD">
      <w:pPr>
        <w:pStyle w:val="pj"/>
      </w:pPr>
      <w:r>
        <w:rPr>
          <w:rStyle w:val="s0"/>
        </w:rPr>
        <w:t>31. Присуждение вакантных образовательных грантов МИО, высвободившихся в процессе п</w:t>
      </w:r>
      <w:r>
        <w:rPr>
          <w:rStyle w:val="s0"/>
        </w:rPr>
        <w:t xml:space="preserve">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</w:t>
      </w:r>
      <w:hyperlink w:anchor="sub2500" w:history="1">
        <w:r>
          <w:rPr>
            <w:rStyle w:val="a4"/>
          </w:rPr>
          <w:t>пунктами 24 и 25</w:t>
        </w:r>
      </w:hyperlink>
      <w:r>
        <w:rPr>
          <w:rStyle w:val="s0"/>
        </w:rPr>
        <w:t xml:space="preserve"> настоящих Правил</w:t>
      </w:r>
      <w:r>
        <w:rPr>
          <w:rStyle w:val="s0"/>
        </w:rPr>
        <w:t>.</w:t>
      </w:r>
    </w:p>
    <w:p w:rsidR="00000000" w:rsidRDefault="004527CD">
      <w:pPr>
        <w:pStyle w:val="pj"/>
      </w:pPr>
      <w:r>
        <w:rPr>
          <w:rStyle w:val="s0"/>
        </w:rPr>
        <w:t> </w:t>
      </w:r>
    </w:p>
    <w:p w:rsidR="00000000" w:rsidRDefault="004527CD">
      <w:pPr>
        <w:pStyle w:val="pr"/>
      </w:pPr>
      <w:bookmarkStart w:id="9" w:name="SUB1"/>
      <w:bookmarkEnd w:id="9"/>
      <w:r>
        <w:rPr>
          <w:rStyle w:val="s0"/>
        </w:rPr>
        <w:t>Приложение</w:t>
      </w:r>
    </w:p>
    <w:p w:rsidR="00000000" w:rsidRDefault="004527CD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4527CD">
      <w:pPr>
        <w:pStyle w:val="pr"/>
      </w:pPr>
      <w:r>
        <w:rPr>
          <w:rStyle w:val="s0"/>
        </w:rPr>
        <w:t>Республики Казахстан</w:t>
      </w:r>
    </w:p>
    <w:p w:rsidR="00000000" w:rsidRDefault="004527CD">
      <w:pPr>
        <w:pStyle w:val="pr"/>
      </w:pPr>
      <w:r>
        <w:rPr>
          <w:rStyle w:val="s0"/>
        </w:rPr>
        <w:t>от 23 января 2008 года № 58</w:t>
      </w:r>
    </w:p>
    <w:p w:rsidR="00000000" w:rsidRDefault="004527CD">
      <w:pPr>
        <w:pStyle w:val="pr"/>
      </w:pPr>
      <w:r>
        <w:rPr>
          <w:rStyle w:val="s0"/>
        </w:rPr>
        <w:t> 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c"/>
      </w:pPr>
      <w:r>
        <w:rPr>
          <w:rStyle w:val="s1"/>
        </w:rPr>
        <w:t>Перечень утративших силу</w:t>
      </w:r>
      <w:r>
        <w:rPr>
          <w:rStyle w:val="s1"/>
        </w:rPr>
        <w:br/>
        <w:t>некоторых решений Правительства Республики Казахстан</w:t>
      </w:r>
    </w:p>
    <w:p w:rsidR="00000000" w:rsidRDefault="004527CD">
      <w:pPr>
        <w:pStyle w:val="pj"/>
        <w:ind w:firstLine="851"/>
      </w:pPr>
      <w:r>
        <w:t> </w:t>
      </w:r>
    </w:p>
    <w:p w:rsidR="00000000" w:rsidRDefault="004527CD">
      <w:pPr>
        <w:pStyle w:val="pj"/>
      </w:pPr>
      <w:r>
        <w:rPr>
          <w:rStyle w:val="s0"/>
        </w:rPr>
        <w:t xml:space="preserve">1. </w:t>
      </w:r>
      <w:hyperlink r:id="rId153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25 ноября 1999 года № 1781 «О государственном образовательном гранте» (САПП Республики Казахстан, 1999 г., № 52, ст. 512);</w:t>
      </w:r>
    </w:p>
    <w:p w:rsidR="00000000" w:rsidRDefault="004527CD">
      <w:pPr>
        <w:pStyle w:val="pj"/>
      </w:pPr>
      <w:r>
        <w:rPr>
          <w:rStyle w:val="s0"/>
        </w:rPr>
        <w:t xml:space="preserve">2. </w:t>
      </w:r>
      <w:hyperlink r:id="rId154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27 мая 2000 года № 807 «О внесении изменения в постановление Правительства Республики Казахстан от 25 ноября 1999 года № 1781» (САПП Республики Казахстан, 2000 г., № 24, ст. 206);</w:t>
      </w:r>
    </w:p>
    <w:p w:rsidR="00000000" w:rsidRDefault="004527CD">
      <w:pPr>
        <w:pStyle w:val="pj"/>
      </w:pPr>
      <w:r>
        <w:rPr>
          <w:rStyle w:val="s0"/>
        </w:rPr>
        <w:t xml:space="preserve">3. </w:t>
      </w:r>
      <w:hyperlink r:id="rId155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26 ноября 2001 года № 1517 «О внесении изменения в постановление Правительства Республики Казахстан от 25 ноября 1999 года № 1781» (САПП Республики Казахстан, 2001 г., № 40, ст. 522);</w:t>
      </w:r>
    </w:p>
    <w:p w:rsidR="00000000" w:rsidRDefault="004527CD">
      <w:pPr>
        <w:pStyle w:val="pj"/>
      </w:pPr>
      <w:r>
        <w:rPr>
          <w:rStyle w:val="s0"/>
        </w:rPr>
        <w:t xml:space="preserve">4. </w:t>
      </w:r>
      <w:hyperlink r:id="rId156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28 июня 2002 года № 703 «О внесении изменений и признании утратившими силу некоторых решений Правительства Республики Казахстан» (САПП Республики Казахстан, 2002 г., № 20,</w:t>
      </w:r>
      <w:r>
        <w:rPr>
          <w:rStyle w:val="s0"/>
        </w:rPr>
        <w:t xml:space="preserve"> ст. 214</w:t>
      </w:r>
      <w:r>
        <w:t>).</w:t>
      </w:r>
    </w:p>
    <w:p w:rsidR="00000000" w:rsidRDefault="004527CD">
      <w:pPr>
        <w:pStyle w:val="pj"/>
      </w:pPr>
      <w:r>
        <w:t> </w:t>
      </w:r>
    </w:p>
    <w:p w:rsidR="00000000" w:rsidRDefault="004527CD">
      <w:pPr>
        <w:pStyle w:val="pj"/>
      </w:pPr>
      <w:r>
        <w:t> </w:t>
      </w:r>
    </w:p>
    <w:p w:rsidR="00000000" w:rsidRDefault="004527CD">
      <w:pPr>
        <w:pStyle w:val="pj"/>
      </w:pPr>
      <w:r>
        <w:t> </w:t>
      </w:r>
    </w:p>
    <w:sectPr w:rsidR="00000000">
      <w:headerReference w:type="even" r:id="rId157"/>
      <w:headerReference w:type="default" r:id="rId158"/>
      <w:footerReference w:type="even" r:id="rId159"/>
      <w:footerReference w:type="default" r:id="rId160"/>
      <w:headerReference w:type="first" r:id="rId161"/>
      <w:footerReference w:type="first" r:id="rId1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D" w:rsidRDefault="004527CD" w:rsidP="004527CD">
      <w:r>
        <w:separator/>
      </w:r>
    </w:p>
  </w:endnote>
  <w:endnote w:type="continuationSeparator" w:id="0">
    <w:p w:rsidR="004527CD" w:rsidRDefault="004527CD" w:rsidP="0045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D" w:rsidRDefault="004527CD" w:rsidP="004527CD">
      <w:r>
        <w:separator/>
      </w:r>
    </w:p>
  </w:footnote>
  <w:footnote w:type="continuationSeparator" w:id="0">
    <w:p w:rsidR="004527CD" w:rsidRDefault="004527CD" w:rsidP="0045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 w:rsidP="004527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527CD" w:rsidRDefault="004527CD" w:rsidP="004527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23 января 2008 года № 58 «Об утверждении Правил присуждения образовательного гранта для оплаты высшего или послевузовского образования с присуждением степени «бакалавр» или «магистр» с изменениями и дополнениями по состоянию на 06.02.2023 г.)</w:t>
    </w:r>
  </w:p>
  <w:p w:rsidR="004527CD" w:rsidRPr="004527CD" w:rsidRDefault="004527CD" w:rsidP="004527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08.02.2008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CD" w:rsidRDefault="004527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527CD"/>
    <w:rsid w:val="004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527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7C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27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7C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527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7C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27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7C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7059553" TargetMode="External"/><Relationship Id="rId21" Type="http://schemas.openxmlformats.org/officeDocument/2006/relationships/hyperlink" Target="http://online.zakon.kz/Document/?doc_id=38623201" TargetMode="External"/><Relationship Id="rId42" Type="http://schemas.openxmlformats.org/officeDocument/2006/relationships/hyperlink" Target="http://online.zakon.kz/Document/?doc_id=33603772" TargetMode="External"/><Relationship Id="rId63" Type="http://schemas.openxmlformats.org/officeDocument/2006/relationships/hyperlink" Target="http://online.zakon.kz/Document/?doc_id=35123239" TargetMode="External"/><Relationship Id="rId84" Type="http://schemas.openxmlformats.org/officeDocument/2006/relationships/hyperlink" Target="http://online.zakon.kz/Document/?doc_id=39266343" TargetMode="External"/><Relationship Id="rId138" Type="http://schemas.openxmlformats.org/officeDocument/2006/relationships/hyperlink" Target="http://online.zakon.kz/Document/?doc_id=36510348" TargetMode="External"/><Relationship Id="rId159" Type="http://schemas.openxmlformats.org/officeDocument/2006/relationships/footer" Target="footer1.xml"/><Relationship Id="rId107" Type="http://schemas.openxmlformats.org/officeDocument/2006/relationships/hyperlink" Target="http://online.zakon.kz/Document/?doc_id=36465710" TargetMode="External"/><Relationship Id="rId11" Type="http://schemas.openxmlformats.org/officeDocument/2006/relationships/hyperlink" Target="http://online.zakon.kz/Document/?doc_id=37808279" TargetMode="External"/><Relationship Id="rId32" Type="http://schemas.openxmlformats.org/officeDocument/2006/relationships/hyperlink" Target="http://online.zakon.kz/Document/?doc_id=39266343" TargetMode="External"/><Relationship Id="rId53" Type="http://schemas.openxmlformats.org/officeDocument/2006/relationships/hyperlink" Target="http://online.zakon.kz/Document/?doc_id=35123239" TargetMode="External"/><Relationship Id="rId74" Type="http://schemas.openxmlformats.org/officeDocument/2006/relationships/hyperlink" Target="http://online.zakon.kz/Document/?doc_id=36510348" TargetMode="External"/><Relationship Id="rId128" Type="http://schemas.openxmlformats.org/officeDocument/2006/relationships/hyperlink" Target="http://online.zakon.kz/Document/?doc_id=32627085" TargetMode="External"/><Relationship Id="rId149" Type="http://schemas.openxmlformats.org/officeDocument/2006/relationships/hyperlink" Target="http://online.zakon.kz/Document/?doc_id=3335499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7468933" TargetMode="External"/><Relationship Id="rId160" Type="http://schemas.openxmlformats.org/officeDocument/2006/relationships/footer" Target="footer2.xml"/><Relationship Id="rId22" Type="http://schemas.openxmlformats.org/officeDocument/2006/relationships/hyperlink" Target="http://online.zakon.kz/Document/?doc_id=38952767" TargetMode="External"/><Relationship Id="rId43" Type="http://schemas.openxmlformats.org/officeDocument/2006/relationships/hyperlink" Target="http://online.zakon.kz/Document/?doc_id=38174366" TargetMode="External"/><Relationship Id="rId64" Type="http://schemas.openxmlformats.org/officeDocument/2006/relationships/hyperlink" Target="http://online.zakon.kz/Document/?doc_id=35555080" TargetMode="External"/><Relationship Id="rId118" Type="http://schemas.openxmlformats.org/officeDocument/2006/relationships/hyperlink" Target="http://online.zakon.kz/Document/?doc_id=39266343" TargetMode="External"/><Relationship Id="rId139" Type="http://schemas.openxmlformats.org/officeDocument/2006/relationships/hyperlink" Target="http://online.zakon.kz/Document/?doc_id=33750299" TargetMode="External"/><Relationship Id="rId85" Type="http://schemas.openxmlformats.org/officeDocument/2006/relationships/hyperlink" Target="http://online.zakon.kz/Document/?doc_id=37755705" TargetMode="External"/><Relationship Id="rId150" Type="http://schemas.openxmlformats.org/officeDocument/2006/relationships/hyperlink" Target="http://online.zakon.kz/Document/?doc_id=35123239" TargetMode="External"/><Relationship Id="rId12" Type="http://schemas.openxmlformats.org/officeDocument/2006/relationships/hyperlink" Target="http://online.zakon.kz/Document/?doc_id=37059553" TargetMode="External"/><Relationship Id="rId17" Type="http://schemas.openxmlformats.org/officeDocument/2006/relationships/hyperlink" Target="http://online.zakon.kz/Document/?doc_id=38952767" TargetMode="External"/><Relationship Id="rId33" Type="http://schemas.openxmlformats.org/officeDocument/2006/relationships/hyperlink" Target="http://online.zakon.kz/Document/?doc_id=37059553" TargetMode="External"/><Relationship Id="rId38" Type="http://schemas.openxmlformats.org/officeDocument/2006/relationships/hyperlink" Target="http://online.zakon.kz/Document/?doc_id=35123239" TargetMode="External"/><Relationship Id="rId59" Type="http://schemas.openxmlformats.org/officeDocument/2006/relationships/hyperlink" Target="http://online.zakon.kz/Document/?doc_id=30118747" TargetMode="External"/><Relationship Id="rId103" Type="http://schemas.openxmlformats.org/officeDocument/2006/relationships/hyperlink" Target="http://online.zakon.kz/Document/?doc_id=37468933" TargetMode="External"/><Relationship Id="rId108" Type="http://schemas.openxmlformats.org/officeDocument/2006/relationships/hyperlink" Target="http://online.zakon.kz/Document/?doc_id=36465710" TargetMode="External"/><Relationship Id="rId124" Type="http://schemas.openxmlformats.org/officeDocument/2006/relationships/hyperlink" Target="http://online.zakon.kz/Document/?doc_id=32627085" TargetMode="External"/><Relationship Id="rId129" Type="http://schemas.openxmlformats.org/officeDocument/2006/relationships/hyperlink" Target="http://online.zakon.kz/Document/?doc_id=35558048" TargetMode="External"/><Relationship Id="rId54" Type="http://schemas.openxmlformats.org/officeDocument/2006/relationships/hyperlink" Target="http://online.zakon.kz/Document/?doc_id=37059553" TargetMode="External"/><Relationship Id="rId70" Type="http://schemas.openxmlformats.org/officeDocument/2006/relationships/hyperlink" Target="http://online.zakon.kz/Document/?doc_id=35123239" TargetMode="External"/><Relationship Id="rId75" Type="http://schemas.openxmlformats.org/officeDocument/2006/relationships/hyperlink" Target="http://online.zakon.kz/Document/?doc_id=37468933" TargetMode="External"/><Relationship Id="rId91" Type="http://schemas.openxmlformats.org/officeDocument/2006/relationships/hyperlink" Target="http://online.zakon.kz/Document/?doc_id=33354994" TargetMode="External"/><Relationship Id="rId96" Type="http://schemas.openxmlformats.org/officeDocument/2006/relationships/hyperlink" Target="http://online.zakon.kz/Document/?doc_id=35135430" TargetMode="External"/><Relationship Id="rId140" Type="http://schemas.openxmlformats.org/officeDocument/2006/relationships/hyperlink" Target="http://online.zakon.kz/Document/?doc_id=37755705" TargetMode="External"/><Relationship Id="rId145" Type="http://schemas.openxmlformats.org/officeDocument/2006/relationships/hyperlink" Target="http://online.zakon.kz/Document/?doc_id=36510348" TargetMode="External"/><Relationship Id="rId16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7808279" TargetMode="External"/><Relationship Id="rId28" Type="http://schemas.openxmlformats.org/officeDocument/2006/relationships/hyperlink" Target="http://online.zakon.kz/Document/?doc_id=38174366" TargetMode="External"/><Relationship Id="rId49" Type="http://schemas.openxmlformats.org/officeDocument/2006/relationships/hyperlink" Target="http://online.zakon.kz/Document/?doc_id=32627085" TargetMode="External"/><Relationship Id="rId114" Type="http://schemas.openxmlformats.org/officeDocument/2006/relationships/hyperlink" Target="http://online.zakon.kz/Document/?doc_id=32627085" TargetMode="External"/><Relationship Id="rId119" Type="http://schemas.openxmlformats.org/officeDocument/2006/relationships/hyperlink" Target="http://online.zakon.kz/Document/?doc_id=33354994" TargetMode="External"/><Relationship Id="rId44" Type="http://schemas.openxmlformats.org/officeDocument/2006/relationships/hyperlink" Target="http://online.zakon.kz/Document/?doc_id=33354994" TargetMode="External"/><Relationship Id="rId60" Type="http://schemas.openxmlformats.org/officeDocument/2006/relationships/hyperlink" Target="http://online.zakon.kz/Document/?doc_id=37755705" TargetMode="External"/><Relationship Id="rId65" Type="http://schemas.openxmlformats.org/officeDocument/2006/relationships/hyperlink" Target="http://online.zakon.kz/Document/?doc_id=36510348" TargetMode="External"/><Relationship Id="rId81" Type="http://schemas.openxmlformats.org/officeDocument/2006/relationships/hyperlink" Target="http://online.zakon.kz/Document/?doc_id=35555080" TargetMode="External"/><Relationship Id="rId86" Type="http://schemas.openxmlformats.org/officeDocument/2006/relationships/hyperlink" Target="http://online.zakon.kz/Document/?doc_id=32627085" TargetMode="External"/><Relationship Id="rId130" Type="http://schemas.openxmlformats.org/officeDocument/2006/relationships/hyperlink" Target="http://online.zakon.kz/Document/?doc_id=36178072" TargetMode="External"/><Relationship Id="rId135" Type="http://schemas.openxmlformats.org/officeDocument/2006/relationships/hyperlink" Target="http://online.zakon.kz/Document/?doc_id=33354994" TargetMode="External"/><Relationship Id="rId151" Type="http://schemas.openxmlformats.org/officeDocument/2006/relationships/hyperlink" Target="http://online.zakon.kz/Document/?doc_id=33354994" TargetMode="External"/><Relationship Id="rId156" Type="http://schemas.openxmlformats.org/officeDocument/2006/relationships/hyperlink" Target="http://online.zakon.kz/Document/?doc_id=1031902" TargetMode="External"/><Relationship Id="rId13" Type="http://schemas.openxmlformats.org/officeDocument/2006/relationships/hyperlink" Target="http://online.zakon.kz/Document/?doc_id=39266343" TargetMode="External"/><Relationship Id="rId18" Type="http://schemas.openxmlformats.org/officeDocument/2006/relationships/hyperlink" Target="http://online.zakon.kz/Document/?doc_id=37808279" TargetMode="External"/><Relationship Id="rId39" Type="http://schemas.openxmlformats.org/officeDocument/2006/relationships/hyperlink" Target="http://online.zakon.kz/Document/?doc_id=35555080" TargetMode="External"/><Relationship Id="rId109" Type="http://schemas.openxmlformats.org/officeDocument/2006/relationships/hyperlink" Target="http://online.zakon.kz/Document/?doc_id=39751870" TargetMode="External"/><Relationship Id="rId34" Type="http://schemas.openxmlformats.org/officeDocument/2006/relationships/hyperlink" Target="http://online.zakon.kz/Document/?doc_id=39266343" TargetMode="External"/><Relationship Id="rId50" Type="http://schemas.openxmlformats.org/officeDocument/2006/relationships/hyperlink" Target="http://online.zakon.kz/Document/?doc_id=33603772" TargetMode="External"/><Relationship Id="rId55" Type="http://schemas.openxmlformats.org/officeDocument/2006/relationships/hyperlink" Target="http://online.zakon.kz/Document/?doc_id=39266343" TargetMode="External"/><Relationship Id="rId76" Type="http://schemas.openxmlformats.org/officeDocument/2006/relationships/hyperlink" Target="http://online.zakon.kz/Document/?doc_id=35135430" TargetMode="External"/><Relationship Id="rId97" Type="http://schemas.openxmlformats.org/officeDocument/2006/relationships/hyperlink" Target="http://online.zakon.kz/Document/?doc_id=33354994" TargetMode="External"/><Relationship Id="rId104" Type="http://schemas.openxmlformats.org/officeDocument/2006/relationships/hyperlink" Target="http://online.zakon.kz/Document/?doc_id=35135430" TargetMode="External"/><Relationship Id="rId120" Type="http://schemas.openxmlformats.org/officeDocument/2006/relationships/hyperlink" Target="http://online.zakon.kz/Document/?doc_id=35123239" TargetMode="External"/><Relationship Id="rId125" Type="http://schemas.openxmlformats.org/officeDocument/2006/relationships/hyperlink" Target="http://online.zakon.kz/Document/?doc_id=33354994" TargetMode="External"/><Relationship Id="rId141" Type="http://schemas.openxmlformats.org/officeDocument/2006/relationships/hyperlink" Target="http://online.zakon.kz/Document/?doc_id=32627085" TargetMode="External"/><Relationship Id="rId146" Type="http://schemas.openxmlformats.org/officeDocument/2006/relationships/hyperlink" Target="http://online.zakon.kz/Document/?doc_id=37059553" TargetMode="External"/><Relationship Id="rId7" Type="http://schemas.openxmlformats.org/officeDocument/2006/relationships/hyperlink" Target="http://online.zakon.kz/Document/?doc_id=30158121" TargetMode="External"/><Relationship Id="rId71" Type="http://schemas.openxmlformats.org/officeDocument/2006/relationships/hyperlink" Target="http://online.zakon.kz/Document/?doc_id=33652857" TargetMode="External"/><Relationship Id="rId92" Type="http://schemas.openxmlformats.org/officeDocument/2006/relationships/hyperlink" Target="http://online.zakon.kz/Document/?doc_id=35123239" TargetMode="External"/><Relationship Id="rId162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5555080" TargetMode="External"/><Relationship Id="rId24" Type="http://schemas.openxmlformats.org/officeDocument/2006/relationships/hyperlink" Target="http://online.zakon.kz/Document/?doc_id=37059553" TargetMode="External"/><Relationship Id="rId40" Type="http://schemas.openxmlformats.org/officeDocument/2006/relationships/hyperlink" Target="http://online.zakon.kz/Document/?doc_id=36510348" TargetMode="External"/><Relationship Id="rId45" Type="http://schemas.openxmlformats.org/officeDocument/2006/relationships/hyperlink" Target="http://online.zakon.kz/Document/?doc_id=35123239" TargetMode="External"/><Relationship Id="rId66" Type="http://schemas.openxmlformats.org/officeDocument/2006/relationships/hyperlink" Target="http://online.zakon.kz/Document/?doc_id=37059553" TargetMode="External"/><Relationship Id="rId87" Type="http://schemas.openxmlformats.org/officeDocument/2006/relationships/hyperlink" Target="http://online.zakon.kz/Document/?doc_id=35555080" TargetMode="External"/><Relationship Id="rId110" Type="http://schemas.openxmlformats.org/officeDocument/2006/relationships/hyperlink" Target="http://online.zakon.kz/Document/?doc_id=35555080" TargetMode="External"/><Relationship Id="rId115" Type="http://schemas.openxmlformats.org/officeDocument/2006/relationships/hyperlink" Target="http://online.zakon.kz/Document/?doc_id=35555080" TargetMode="External"/><Relationship Id="rId131" Type="http://schemas.openxmlformats.org/officeDocument/2006/relationships/hyperlink" Target="http://online.zakon.kz/Document/?doc_id=33354994" TargetMode="External"/><Relationship Id="rId136" Type="http://schemas.openxmlformats.org/officeDocument/2006/relationships/hyperlink" Target="http://online.zakon.kz/Document/?doc_id=35123239" TargetMode="External"/><Relationship Id="rId157" Type="http://schemas.openxmlformats.org/officeDocument/2006/relationships/header" Target="header1.xml"/><Relationship Id="rId61" Type="http://schemas.openxmlformats.org/officeDocument/2006/relationships/hyperlink" Target="http://online.zakon.kz/Document/?doc_id=32627085" TargetMode="External"/><Relationship Id="rId82" Type="http://schemas.openxmlformats.org/officeDocument/2006/relationships/hyperlink" Target="http://online.zakon.kz/Document/?doc_id=36510348" TargetMode="External"/><Relationship Id="rId152" Type="http://schemas.openxmlformats.org/officeDocument/2006/relationships/hyperlink" Target="http://online.zakon.kz/Document/?doc_id=35123239" TargetMode="External"/><Relationship Id="rId19" Type="http://schemas.openxmlformats.org/officeDocument/2006/relationships/hyperlink" Target="http://online.zakon.kz/Document/?doc_id=30158121" TargetMode="External"/><Relationship Id="rId14" Type="http://schemas.openxmlformats.org/officeDocument/2006/relationships/hyperlink" Target="http://online.zakon.kz/Document/?doc_id=30118747" TargetMode="External"/><Relationship Id="rId30" Type="http://schemas.openxmlformats.org/officeDocument/2006/relationships/hyperlink" Target="http://online.zakon.kz/Document/?doc_id=36510348" TargetMode="External"/><Relationship Id="rId35" Type="http://schemas.openxmlformats.org/officeDocument/2006/relationships/hyperlink" Target="http://online.zakon.kz/Document/?doc_id=33603772" TargetMode="External"/><Relationship Id="rId56" Type="http://schemas.openxmlformats.org/officeDocument/2006/relationships/hyperlink" Target="http://online.zakon.kz/Document/?doc_id=36465710" TargetMode="External"/><Relationship Id="rId77" Type="http://schemas.openxmlformats.org/officeDocument/2006/relationships/hyperlink" Target="http://online.zakon.kz/Document/?doc_id=37755705" TargetMode="External"/><Relationship Id="rId100" Type="http://schemas.openxmlformats.org/officeDocument/2006/relationships/hyperlink" Target="http://online.zakon.kz/Document/?doc_id=37514240" TargetMode="External"/><Relationship Id="rId105" Type="http://schemas.openxmlformats.org/officeDocument/2006/relationships/hyperlink" Target="http://online.zakon.kz/Document/?doc_id=33652857" TargetMode="External"/><Relationship Id="rId126" Type="http://schemas.openxmlformats.org/officeDocument/2006/relationships/hyperlink" Target="http://online.zakon.kz/Document/?doc_id=35123239" TargetMode="External"/><Relationship Id="rId147" Type="http://schemas.openxmlformats.org/officeDocument/2006/relationships/hyperlink" Target="http://online.zakon.kz/Document/?doc_id=39266343" TargetMode="External"/><Relationship Id="rId8" Type="http://schemas.openxmlformats.org/officeDocument/2006/relationships/hyperlink" Target="http://online.zakon.kz/Document/?doc_id=31153036" TargetMode="External"/><Relationship Id="rId51" Type="http://schemas.openxmlformats.org/officeDocument/2006/relationships/hyperlink" Target="http://online.zakon.kz/Document/?doc_id=38174366" TargetMode="External"/><Relationship Id="rId72" Type="http://schemas.openxmlformats.org/officeDocument/2006/relationships/hyperlink" Target="http://online.zakon.kz/Document/?doc_id=37514240" TargetMode="External"/><Relationship Id="rId93" Type="http://schemas.openxmlformats.org/officeDocument/2006/relationships/hyperlink" Target="http://online.zakon.kz/Document/?doc_id=37059553" TargetMode="External"/><Relationship Id="rId98" Type="http://schemas.openxmlformats.org/officeDocument/2006/relationships/hyperlink" Target="http://online.zakon.kz/Document/?doc_id=35123239" TargetMode="External"/><Relationship Id="rId121" Type="http://schemas.openxmlformats.org/officeDocument/2006/relationships/hyperlink" Target="http://online.zakon.kz/Document/?doc_id=35555080" TargetMode="External"/><Relationship Id="rId142" Type="http://schemas.openxmlformats.org/officeDocument/2006/relationships/hyperlink" Target="http://online.zakon.kz/Document/?doc_id=33603772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9266343" TargetMode="External"/><Relationship Id="rId46" Type="http://schemas.openxmlformats.org/officeDocument/2006/relationships/hyperlink" Target="http://online.zakon.kz/Document/?doc_id=35555080" TargetMode="External"/><Relationship Id="rId67" Type="http://schemas.openxmlformats.org/officeDocument/2006/relationships/hyperlink" Target="http://online.zakon.kz/Document/?doc_id=39266343" TargetMode="External"/><Relationship Id="rId116" Type="http://schemas.openxmlformats.org/officeDocument/2006/relationships/hyperlink" Target="http://online.zakon.kz/Document/?doc_id=36510348" TargetMode="External"/><Relationship Id="rId137" Type="http://schemas.openxmlformats.org/officeDocument/2006/relationships/hyperlink" Target="http://online.zakon.kz/Document/?doc_id=35555080" TargetMode="External"/><Relationship Id="rId158" Type="http://schemas.openxmlformats.org/officeDocument/2006/relationships/header" Target="header2.xml"/><Relationship Id="rId20" Type="http://schemas.openxmlformats.org/officeDocument/2006/relationships/hyperlink" Target="http://online.zakon.kz/Document/?doc_id=37754751" TargetMode="External"/><Relationship Id="rId41" Type="http://schemas.openxmlformats.org/officeDocument/2006/relationships/hyperlink" Target="http://online.zakon.kz/Document/?doc_id=38767870" TargetMode="External"/><Relationship Id="rId62" Type="http://schemas.openxmlformats.org/officeDocument/2006/relationships/hyperlink" Target="http://online.zakon.kz/Document/?doc_id=33354994" TargetMode="External"/><Relationship Id="rId83" Type="http://schemas.openxmlformats.org/officeDocument/2006/relationships/hyperlink" Target="http://online.zakon.kz/Document/?doc_id=37059553" TargetMode="External"/><Relationship Id="rId88" Type="http://schemas.openxmlformats.org/officeDocument/2006/relationships/hyperlink" Target="http://online.zakon.kz/Document/?doc_id=36510348" TargetMode="External"/><Relationship Id="rId111" Type="http://schemas.openxmlformats.org/officeDocument/2006/relationships/hyperlink" Target="http://online.zakon.kz/Document/?doc_id=36510348" TargetMode="External"/><Relationship Id="rId132" Type="http://schemas.openxmlformats.org/officeDocument/2006/relationships/hyperlink" Target="http://online.zakon.kz/Document/?doc_id=35123239" TargetMode="External"/><Relationship Id="rId153" Type="http://schemas.openxmlformats.org/officeDocument/2006/relationships/hyperlink" Target="http://online.zakon.kz/Document/?doc_id=1015743" TargetMode="External"/><Relationship Id="rId15" Type="http://schemas.openxmlformats.org/officeDocument/2006/relationships/hyperlink" Target="http://online.zakon.kz/Document/?doc_id=31153036" TargetMode="External"/><Relationship Id="rId36" Type="http://schemas.openxmlformats.org/officeDocument/2006/relationships/hyperlink" Target="http://online.zakon.kz/Document/?doc_id=38174366" TargetMode="External"/><Relationship Id="rId57" Type="http://schemas.openxmlformats.org/officeDocument/2006/relationships/hyperlink" Target="http://online.zakon.kz/Document/?doc_id=36465710" TargetMode="External"/><Relationship Id="rId106" Type="http://schemas.openxmlformats.org/officeDocument/2006/relationships/hyperlink" Target="http://online.zakon.kz/Document/?doc_id=37514240" TargetMode="External"/><Relationship Id="rId127" Type="http://schemas.openxmlformats.org/officeDocument/2006/relationships/hyperlink" Target="http://online.zakon.kz/Document/?doc_id=37755705" TargetMode="External"/><Relationship Id="rId10" Type="http://schemas.openxmlformats.org/officeDocument/2006/relationships/hyperlink" Target="http://online.zakon.kz/Document/?doc_id=38952767" TargetMode="External"/><Relationship Id="rId31" Type="http://schemas.openxmlformats.org/officeDocument/2006/relationships/hyperlink" Target="http://online.zakon.kz/Document/?doc_id=37059553" TargetMode="External"/><Relationship Id="rId52" Type="http://schemas.openxmlformats.org/officeDocument/2006/relationships/hyperlink" Target="http://online.zakon.kz/Document/?doc_id=33354994" TargetMode="External"/><Relationship Id="rId73" Type="http://schemas.openxmlformats.org/officeDocument/2006/relationships/hyperlink" Target="http://online.zakon.kz/Document/?doc_id=35555080" TargetMode="External"/><Relationship Id="rId78" Type="http://schemas.openxmlformats.org/officeDocument/2006/relationships/hyperlink" Target="http://online.zakon.kz/Document/?doc_id=32627085" TargetMode="External"/><Relationship Id="rId94" Type="http://schemas.openxmlformats.org/officeDocument/2006/relationships/hyperlink" Target="http://online.zakon.kz/Document/?doc_id=39266343" TargetMode="External"/><Relationship Id="rId99" Type="http://schemas.openxmlformats.org/officeDocument/2006/relationships/hyperlink" Target="http://online.zakon.kz/Document/?doc_id=33652857" TargetMode="External"/><Relationship Id="rId101" Type="http://schemas.openxmlformats.org/officeDocument/2006/relationships/hyperlink" Target="http://online.zakon.kz/Document/?doc_id=35555080" TargetMode="External"/><Relationship Id="rId122" Type="http://schemas.openxmlformats.org/officeDocument/2006/relationships/hyperlink" Target="http://online.zakon.kz/Document/?doc_id=36510348" TargetMode="External"/><Relationship Id="rId143" Type="http://schemas.openxmlformats.org/officeDocument/2006/relationships/hyperlink" Target="http://online.zakon.kz/Document/?doc_id=38174366" TargetMode="External"/><Relationship Id="rId148" Type="http://schemas.openxmlformats.org/officeDocument/2006/relationships/hyperlink" Target="http://online.zakon.kz/Document/?link_id=1009586320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153060" TargetMode="External"/><Relationship Id="rId26" Type="http://schemas.openxmlformats.org/officeDocument/2006/relationships/hyperlink" Target="http://online.zakon.kz/Document/?doc_id=30118747" TargetMode="External"/><Relationship Id="rId47" Type="http://schemas.openxmlformats.org/officeDocument/2006/relationships/hyperlink" Target="http://online.zakon.kz/Document/?doc_id=36510348" TargetMode="External"/><Relationship Id="rId68" Type="http://schemas.openxmlformats.org/officeDocument/2006/relationships/hyperlink" Target="http://online.zakon.kz/Document/?doc_id=38910832" TargetMode="External"/><Relationship Id="rId89" Type="http://schemas.openxmlformats.org/officeDocument/2006/relationships/hyperlink" Target="http://online.zakon.kz/Document/?doc_id=33603772" TargetMode="External"/><Relationship Id="rId112" Type="http://schemas.openxmlformats.org/officeDocument/2006/relationships/hyperlink" Target="http://online.zakon.kz/Document/?doc_id=33633330" TargetMode="External"/><Relationship Id="rId133" Type="http://schemas.openxmlformats.org/officeDocument/2006/relationships/hyperlink" Target="http://online.zakon.kz/Document/?doc_id=35555080" TargetMode="External"/><Relationship Id="rId154" Type="http://schemas.openxmlformats.org/officeDocument/2006/relationships/hyperlink" Target="http://online.zakon.kz/Document/?doc_id=1018214" TargetMode="External"/><Relationship Id="rId16" Type="http://schemas.openxmlformats.org/officeDocument/2006/relationships/hyperlink" Target="http://online.zakon.kz/Document/?doc_id=31153060" TargetMode="External"/><Relationship Id="rId37" Type="http://schemas.openxmlformats.org/officeDocument/2006/relationships/hyperlink" Target="http://online.zakon.kz/Document/?doc_id=33354994" TargetMode="External"/><Relationship Id="rId58" Type="http://schemas.openxmlformats.org/officeDocument/2006/relationships/hyperlink" Target="http://online.zakon.kz/Document/?doc_id=39751870" TargetMode="External"/><Relationship Id="rId79" Type="http://schemas.openxmlformats.org/officeDocument/2006/relationships/hyperlink" Target="http://online.zakon.kz/Document/?doc_id=33603772" TargetMode="External"/><Relationship Id="rId102" Type="http://schemas.openxmlformats.org/officeDocument/2006/relationships/hyperlink" Target="http://online.zakon.kz/Document/?doc_id=36510348" TargetMode="External"/><Relationship Id="rId123" Type="http://schemas.openxmlformats.org/officeDocument/2006/relationships/hyperlink" Target="http://online.zakon.kz/Document/?doc_id=37755705" TargetMode="External"/><Relationship Id="rId144" Type="http://schemas.openxmlformats.org/officeDocument/2006/relationships/hyperlink" Target="http://online.zakon.kz/Document/?doc_id=35555080" TargetMode="External"/><Relationship Id="rId90" Type="http://schemas.openxmlformats.org/officeDocument/2006/relationships/hyperlink" Target="http://online.zakon.kz/Document/?doc_id=38174366" TargetMode="External"/><Relationship Id="rId27" Type="http://schemas.openxmlformats.org/officeDocument/2006/relationships/hyperlink" Target="http://online.zakon.kz/Document/?doc_id=33603772" TargetMode="External"/><Relationship Id="rId48" Type="http://schemas.openxmlformats.org/officeDocument/2006/relationships/hyperlink" Target="http://online.zakon.kz/Document/?doc_id=37755705" TargetMode="External"/><Relationship Id="rId69" Type="http://schemas.openxmlformats.org/officeDocument/2006/relationships/hyperlink" Target="http://online.zakon.kz/Document/?doc_id=33354994" TargetMode="External"/><Relationship Id="rId113" Type="http://schemas.openxmlformats.org/officeDocument/2006/relationships/hyperlink" Target="http://online.zakon.kz/Document/?doc_id=37755705" TargetMode="External"/><Relationship Id="rId134" Type="http://schemas.openxmlformats.org/officeDocument/2006/relationships/hyperlink" Target="http://online.zakon.kz/Document/?doc_id=36510348" TargetMode="External"/><Relationship Id="rId80" Type="http://schemas.openxmlformats.org/officeDocument/2006/relationships/hyperlink" Target="http://online.zakon.kz/Document/?doc_id=38174366" TargetMode="External"/><Relationship Id="rId155" Type="http://schemas.openxmlformats.org/officeDocument/2006/relationships/hyperlink" Target="http://online.zakon.kz/Document/?doc_id=1026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6320</Words>
  <Characters>56515</Characters>
  <Application>Microsoft Office Word</Application>
  <DocSecurity>0</DocSecurity>
  <Lines>470</Lines>
  <Paragraphs>125</Paragraphs>
  <ScaleCrop>false</ScaleCrop>
  <Company/>
  <LinksUpToDate>false</LinksUpToDate>
  <CharactersWithSpaces>62710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23 января 2008 года № 58 «Об утверждении Правил присуждения образовательного гранта для оплаты высшего или послевузовского образования с присуждением степени «бакалавр» или «магистр» с изменениями и дополнениями по состоянию на 06.02.2023 г.) (©Paragraph 2023)</dc:title>
  <dc:subject/>
  <dc:creator>Сергей М</dc:creator>
  <cp:keywords/>
  <dc:description/>
  <cp:lastModifiedBy>Сергей М</cp:lastModifiedBy>
  <cp:revision>2</cp:revision>
  <dcterms:created xsi:type="dcterms:W3CDTF">2023-06-29T04:17:00Z</dcterms:created>
  <dcterms:modified xsi:type="dcterms:W3CDTF">2023-06-29T04:17:00Z</dcterms:modified>
</cp:coreProperties>
</file>