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05" w:rsidRPr="00FA3205" w:rsidRDefault="00FA3205" w:rsidP="00FA3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A3205">
        <w:rPr>
          <w:rFonts w:ascii="Times New Roman" w:hAnsi="Times New Roman" w:cs="Times New Roman"/>
          <w:b/>
          <w:sz w:val="24"/>
        </w:rPr>
        <w:t>Краткое резюме ученого</w:t>
      </w:r>
    </w:p>
    <w:p w:rsidR="00FA3205" w:rsidRPr="00FA3205" w:rsidRDefault="00FA3205" w:rsidP="00FA320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A3205" w:rsidRDefault="00FA3205" w:rsidP="00FA3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</w:rPr>
        <w:t>Савилов</w:t>
      </w:r>
      <w:proofErr w:type="spellEnd"/>
      <w:r>
        <w:rPr>
          <w:rFonts w:ascii="Times New Roman" w:hAnsi="Times New Roman" w:cs="Times New Roman"/>
          <w:sz w:val="24"/>
        </w:rPr>
        <w:t xml:space="preserve"> Сергей Вячеславович</w:t>
      </w:r>
      <w:r w:rsidRPr="00FA3205">
        <w:rPr>
          <w:rFonts w:ascii="Times New Roman" w:hAnsi="Times New Roman" w:cs="Times New Roman"/>
          <w:sz w:val="24"/>
        </w:rPr>
        <w:t xml:space="preserve">, </w:t>
      </w:r>
      <w:r w:rsidRPr="00FA3205">
        <w:rPr>
          <w:rFonts w:ascii="Times New Roman" w:hAnsi="Times New Roman" w:cs="Times New Roman"/>
          <w:sz w:val="24"/>
        </w:rPr>
        <w:t>руководитель лаборатории «Катализа и газовой электрохимии», ассоциированный профессор, доктор химических наук, Московский государственный университет имени М.В. Ломоносова, химический факультет</w:t>
      </w:r>
      <w:r w:rsidR="008854E1">
        <w:rPr>
          <w:rFonts w:ascii="Times New Roman" w:hAnsi="Times New Roman" w:cs="Times New Roman"/>
          <w:sz w:val="24"/>
          <w:lang w:val="kk-KZ"/>
        </w:rPr>
        <w:t>.</w:t>
      </w:r>
    </w:p>
    <w:p w:rsidR="008854E1" w:rsidRDefault="008854E1" w:rsidP="00885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kk-KZ"/>
        </w:rPr>
      </w:pPr>
      <w:r w:rsidRPr="008854E1">
        <w:rPr>
          <w:rFonts w:ascii="Times New Roman" w:hAnsi="Times New Roman" w:cs="Times New Roman"/>
          <w:sz w:val="24"/>
          <w:lang w:val="kk-KZ"/>
        </w:rPr>
        <w:t>Область научных интересов: Структурная химия неорганических и металлоорганических соединений</w:t>
      </w:r>
      <w:r>
        <w:rPr>
          <w:rFonts w:ascii="Times New Roman" w:hAnsi="Times New Roman" w:cs="Times New Roman"/>
          <w:sz w:val="24"/>
          <w:lang w:val="kk-KZ"/>
        </w:rPr>
        <w:t>, т</w:t>
      </w:r>
      <w:r w:rsidRPr="008854E1">
        <w:rPr>
          <w:rFonts w:ascii="Times New Roman" w:hAnsi="Times New Roman" w:cs="Times New Roman"/>
          <w:sz w:val="24"/>
          <w:lang w:val="kk-KZ"/>
        </w:rPr>
        <w:t>вердофазные и транспортные химические реакции</w:t>
      </w:r>
      <w:r>
        <w:rPr>
          <w:rFonts w:ascii="Times New Roman" w:hAnsi="Times New Roman" w:cs="Times New Roman"/>
          <w:sz w:val="24"/>
          <w:lang w:val="kk-KZ"/>
        </w:rPr>
        <w:t>, р</w:t>
      </w:r>
      <w:r w:rsidRPr="008854E1">
        <w:rPr>
          <w:rFonts w:ascii="Times New Roman" w:hAnsi="Times New Roman" w:cs="Times New Roman"/>
          <w:sz w:val="24"/>
          <w:lang w:val="kk-KZ"/>
        </w:rPr>
        <w:t>азработка и исследование новых материалов для хранения и сбора энергии, гибридных полимерных материалов и покрытий, углеродных наноматериалов, катализаторов гетерогенных процессов, термоэлектрических материалов</w:t>
      </w:r>
      <w:r>
        <w:rPr>
          <w:rFonts w:ascii="Times New Roman" w:hAnsi="Times New Roman" w:cs="Times New Roman"/>
          <w:sz w:val="24"/>
          <w:lang w:val="kk-KZ"/>
        </w:rPr>
        <w:t>, к</w:t>
      </w:r>
      <w:r w:rsidRPr="008854E1">
        <w:rPr>
          <w:rFonts w:ascii="Times New Roman" w:hAnsi="Times New Roman" w:cs="Times New Roman"/>
          <w:sz w:val="24"/>
          <w:lang w:val="kk-KZ"/>
        </w:rPr>
        <w:t>вантово-химические расчеты электронной структуры, молекулярное моделирование, вибрационная спектроскопия</w:t>
      </w:r>
      <w:r>
        <w:rPr>
          <w:rFonts w:ascii="Times New Roman" w:hAnsi="Times New Roman" w:cs="Times New Roman"/>
          <w:sz w:val="24"/>
          <w:lang w:val="kk-KZ"/>
        </w:rPr>
        <w:t>, о</w:t>
      </w:r>
      <w:r w:rsidRPr="008854E1">
        <w:rPr>
          <w:rFonts w:ascii="Times New Roman" w:hAnsi="Times New Roman" w:cs="Times New Roman"/>
          <w:sz w:val="24"/>
          <w:lang w:val="kk-KZ"/>
        </w:rPr>
        <w:t>зон и химия озона</w:t>
      </w:r>
      <w:r>
        <w:rPr>
          <w:rFonts w:ascii="Times New Roman" w:hAnsi="Times New Roman" w:cs="Times New Roman"/>
          <w:sz w:val="24"/>
          <w:lang w:val="kk-KZ"/>
        </w:rPr>
        <w:t>, р</w:t>
      </w:r>
      <w:r w:rsidRPr="008854E1">
        <w:rPr>
          <w:rFonts w:ascii="Times New Roman" w:hAnsi="Times New Roman" w:cs="Times New Roman"/>
          <w:sz w:val="24"/>
          <w:lang w:val="kk-KZ"/>
        </w:rPr>
        <w:t>азработка неводных суперконденсаторов и литий-ионных аккумуляторов</w:t>
      </w:r>
      <w:r>
        <w:rPr>
          <w:rFonts w:ascii="Times New Roman" w:hAnsi="Times New Roman" w:cs="Times New Roman"/>
          <w:sz w:val="24"/>
          <w:lang w:val="kk-KZ"/>
        </w:rPr>
        <w:t>, р</w:t>
      </w:r>
      <w:r w:rsidRPr="008854E1">
        <w:rPr>
          <w:rFonts w:ascii="Times New Roman" w:hAnsi="Times New Roman" w:cs="Times New Roman"/>
          <w:sz w:val="24"/>
          <w:lang w:val="kk-KZ"/>
        </w:rPr>
        <w:t xml:space="preserve">азработка методов определения характеристик, таких как TEM, SEM, XPS, XRD, ИК- и Рамановская спектроскопия и </w:t>
      </w:r>
      <w:r>
        <w:rPr>
          <w:rFonts w:ascii="Times New Roman" w:hAnsi="Times New Roman" w:cs="Times New Roman"/>
          <w:sz w:val="24"/>
          <w:lang w:val="en-US"/>
        </w:rPr>
        <w:t>STA</w:t>
      </w:r>
      <w:r w:rsidRPr="008854E1">
        <w:rPr>
          <w:rFonts w:ascii="Times New Roman" w:hAnsi="Times New Roman" w:cs="Times New Roman"/>
          <w:sz w:val="24"/>
        </w:rPr>
        <w:t>.</w:t>
      </w:r>
    </w:p>
    <w:p w:rsidR="00E23E01" w:rsidRPr="00E23E01" w:rsidRDefault="008854E1" w:rsidP="00885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u w:val="single"/>
          <w:lang w:val="kk-KZ"/>
        </w:rPr>
      </w:pPr>
      <w:r w:rsidRPr="00E23E01">
        <w:rPr>
          <w:rFonts w:ascii="Times New Roman" w:hAnsi="Times New Roman" w:cs="Times New Roman"/>
          <w:sz w:val="24"/>
          <w:u w:val="single"/>
          <w:lang w:val="kk-KZ"/>
        </w:rPr>
        <w:t xml:space="preserve">Основные научные результаты: </w:t>
      </w:r>
    </w:p>
    <w:p w:rsidR="008854E1" w:rsidRPr="008854E1" w:rsidRDefault="008854E1" w:rsidP="00885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kk-KZ"/>
        </w:rPr>
      </w:pPr>
      <w:r w:rsidRPr="008854E1">
        <w:rPr>
          <w:rFonts w:ascii="Times New Roman" w:hAnsi="Times New Roman" w:cs="Times New Roman"/>
          <w:sz w:val="24"/>
          <w:lang w:val="kk-KZ"/>
        </w:rPr>
        <w:t>Новые подходы к определению кристаллической структуры модулированных неорганических соединений, а также расчеты их электронной структуры</w:t>
      </w:r>
      <w:r w:rsidR="00E23E01">
        <w:rPr>
          <w:rFonts w:ascii="Times New Roman" w:hAnsi="Times New Roman" w:cs="Times New Roman"/>
          <w:sz w:val="24"/>
          <w:lang w:val="kk-KZ"/>
        </w:rPr>
        <w:t>.</w:t>
      </w:r>
    </w:p>
    <w:p w:rsidR="008854E1" w:rsidRPr="008854E1" w:rsidRDefault="008854E1" w:rsidP="00885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kk-KZ"/>
        </w:rPr>
      </w:pPr>
      <w:r w:rsidRPr="008854E1">
        <w:rPr>
          <w:rFonts w:ascii="Times New Roman" w:hAnsi="Times New Roman" w:cs="Times New Roman"/>
          <w:sz w:val="24"/>
          <w:lang w:val="kk-KZ"/>
        </w:rPr>
        <w:t>Методы синтеза и характеристики одностенных углеродных нанотрубок, заполненных неорганическими кристаллами</w:t>
      </w:r>
      <w:r w:rsidR="00E23E01">
        <w:rPr>
          <w:rFonts w:ascii="Times New Roman" w:hAnsi="Times New Roman" w:cs="Times New Roman"/>
          <w:sz w:val="24"/>
          <w:lang w:val="kk-KZ"/>
        </w:rPr>
        <w:t>.</w:t>
      </w:r>
    </w:p>
    <w:p w:rsidR="008854E1" w:rsidRPr="008854E1" w:rsidRDefault="008854E1" w:rsidP="00885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kk-KZ"/>
        </w:rPr>
      </w:pPr>
      <w:r w:rsidRPr="008854E1">
        <w:rPr>
          <w:rFonts w:ascii="Times New Roman" w:hAnsi="Times New Roman" w:cs="Times New Roman"/>
          <w:sz w:val="24"/>
          <w:lang w:val="kk-KZ"/>
        </w:rPr>
        <w:t>Промышленные производственные линии для многостенных углеродных нанотрубок и графена</w:t>
      </w:r>
      <w:r w:rsidR="00E23E01">
        <w:rPr>
          <w:rFonts w:ascii="Times New Roman" w:hAnsi="Times New Roman" w:cs="Times New Roman"/>
          <w:sz w:val="24"/>
          <w:lang w:val="kk-KZ"/>
        </w:rPr>
        <w:t>.</w:t>
      </w:r>
    </w:p>
    <w:p w:rsidR="008854E1" w:rsidRPr="008854E1" w:rsidRDefault="008854E1" w:rsidP="00885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kk-KZ"/>
        </w:rPr>
      </w:pPr>
      <w:r w:rsidRPr="008854E1">
        <w:rPr>
          <w:rFonts w:ascii="Times New Roman" w:hAnsi="Times New Roman" w:cs="Times New Roman"/>
          <w:sz w:val="24"/>
          <w:lang w:val="kk-KZ"/>
        </w:rPr>
        <w:t>Промышленные производственные линии для модифицированных многостенных углеродных нанотрубок и графена</w:t>
      </w:r>
      <w:r w:rsidR="00E23E01">
        <w:rPr>
          <w:rFonts w:ascii="Times New Roman" w:hAnsi="Times New Roman" w:cs="Times New Roman"/>
          <w:sz w:val="24"/>
          <w:lang w:val="kk-KZ"/>
        </w:rPr>
        <w:t>.</w:t>
      </w:r>
    </w:p>
    <w:p w:rsidR="008854E1" w:rsidRPr="008854E1" w:rsidRDefault="008854E1" w:rsidP="00885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kk-KZ"/>
        </w:rPr>
      </w:pPr>
      <w:r w:rsidRPr="008854E1">
        <w:rPr>
          <w:rFonts w:ascii="Times New Roman" w:hAnsi="Times New Roman" w:cs="Times New Roman"/>
          <w:sz w:val="24"/>
          <w:lang w:val="kk-KZ"/>
        </w:rPr>
        <w:t>Использование бомбовой калориметрии для определения массовых характеристик углеродных наноструктур</w:t>
      </w:r>
      <w:r w:rsidR="00E23E01">
        <w:rPr>
          <w:rFonts w:ascii="Times New Roman" w:hAnsi="Times New Roman" w:cs="Times New Roman"/>
          <w:sz w:val="24"/>
          <w:lang w:val="kk-KZ"/>
        </w:rPr>
        <w:t>.</w:t>
      </w:r>
    </w:p>
    <w:p w:rsidR="008854E1" w:rsidRPr="008854E1" w:rsidRDefault="008854E1" w:rsidP="00885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kk-KZ"/>
        </w:rPr>
      </w:pPr>
      <w:r w:rsidRPr="008854E1">
        <w:rPr>
          <w:rFonts w:ascii="Times New Roman" w:hAnsi="Times New Roman" w:cs="Times New Roman"/>
          <w:sz w:val="24"/>
          <w:lang w:val="kk-KZ"/>
        </w:rPr>
        <w:t>Систематическое изучение нефотохимических низкотемпературных химических реакций Cl и R-Br (R=H, CH3, C2H5, Ar) с озоном и определение их механизма</w:t>
      </w:r>
      <w:r w:rsidR="00E23E01">
        <w:rPr>
          <w:rFonts w:ascii="Times New Roman" w:hAnsi="Times New Roman" w:cs="Times New Roman"/>
          <w:sz w:val="24"/>
          <w:lang w:val="kk-KZ"/>
        </w:rPr>
        <w:t>.</w:t>
      </w:r>
    </w:p>
    <w:p w:rsidR="008854E1" w:rsidRPr="008854E1" w:rsidRDefault="008854E1" w:rsidP="00885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kk-KZ"/>
        </w:rPr>
      </w:pPr>
      <w:r w:rsidRPr="008854E1">
        <w:rPr>
          <w:rFonts w:ascii="Times New Roman" w:hAnsi="Times New Roman" w:cs="Times New Roman"/>
          <w:sz w:val="24"/>
          <w:lang w:val="kk-KZ"/>
        </w:rPr>
        <w:t>Разработка суперконденсаторов на основе углеродных наноматериалов и высоковольтных ионных жидкостей</w:t>
      </w:r>
      <w:r w:rsidR="00E23E01">
        <w:rPr>
          <w:rFonts w:ascii="Times New Roman" w:hAnsi="Times New Roman" w:cs="Times New Roman"/>
          <w:sz w:val="24"/>
          <w:lang w:val="kk-KZ"/>
        </w:rPr>
        <w:t>.</w:t>
      </w:r>
    </w:p>
    <w:p w:rsidR="008854E1" w:rsidRPr="008854E1" w:rsidRDefault="008854E1" w:rsidP="00885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kk-KZ"/>
        </w:rPr>
      </w:pPr>
      <w:r w:rsidRPr="008854E1">
        <w:rPr>
          <w:rFonts w:ascii="Times New Roman" w:hAnsi="Times New Roman" w:cs="Times New Roman"/>
          <w:sz w:val="24"/>
          <w:lang w:val="kk-KZ"/>
        </w:rPr>
        <w:t>Разработка новых эффективных смазочных материалов на основе графена</w:t>
      </w:r>
      <w:r w:rsidR="00E23E01">
        <w:rPr>
          <w:rFonts w:ascii="Times New Roman" w:hAnsi="Times New Roman" w:cs="Times New Roman"/>
          <w:sz w:val="24"/>
          <w:lang w:val="kk-KZ"/>
        </w:rPr>
        <w:t>.</w:t>
      </w:r>
    </w:p>
    <w:p w:rsidR="00FA3205" w:rsidRDefault="00FA3205" w:rsidP="00FA3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</w:rPr>
        <w:t xml:space="preserve">Обладатель следующих наград: </w:t>
      </w:r>
      <w:r>
        <w:rPr>
          <w:rFonts w:ascii="Times New Roman" w:hAnsi="Times New Roman" w:cs="Times New Roman"/>
          <w:sz w:val="24"/>
          <w:lang w:val="kk-KZ"/>
        </w:rPr>
        <w:t>Е</w:t>
      </w:r>
      <w:proofErr w:type="spellStart"/>
      <w:r w:rsidRPr="00FA3205">
        <w:rPr>
          <w:rFonts w:ascii="Times New Roman" w:hAnsi="Times New Roman" w:cs="Times New Roman"/>
          <w:sz w:val="24"/>
        </w:rPr>
        <w:t>жегодная</w:t>
      </w:r>
      <w:proofErr w:type="spellEnd"/>
      <w:r w:rsidRPr="00FA3205">
        <w:rPr>
          <w:rFonts w:ascii="Times New Roman" w:hAnsi="Times New Roman" w:cs="Times New Roman"/>
          <w:sz w:val="24"/>
        </w:rPr>
        <w:t xml:space="preserve"> премия компании "Шеврон" за 2000 год</w:t>
      </w:r>
      <w:r>
        <w:rPr>
          <w:rFonts w:ascii="Times New Roman" w:hAnsi="Times New Roman" w:cs="Times New Roman"/>
          <w:sz w:val="24"/>
          <w:lang w:val="kk-KZ"/>
        </w:rPr>
        <w:t xml:space="preserve">; </w:t>
      </w:r>
      <w:r w:rsidRPr="00FA3205">
        <w:rPr>
          <w:rFonts w:ascii="Times New Roman" w:hAnsi="Times New Roman" w:cs="Times New Roman"/>
          <w:sz w:val="24"/>
        </w:rPr>
        <w:t>Ежегодная премия компании Дюпон 2003 года</w:t>
      </w:r>
      <w:r>
        <w:rPr>
          <w:rFonts w:ascii="Times New Roman" w:hAnsi="Times New Roman" w:cs="Times New Roman"/>
          <w:sz w:val="24"/>
          <w:lang w:val="kk-KZ"/>
        </w:rPr>
        <w:t xml:space="preserve">; </w:t>
      </w:r>
      <w:r w:rsidRPr="00FA3205">
        <w:rPr>
          <w:rFonts w:ascii="Times New Roman" w:hAnsi="Times New Roman" w:cs="Times New Roman"/>
          <w:sz w:val="24"/>
        </w:rPr>
        <w:t>Золотая медаль ЭВРИКИ 2008 года</w:t>
      </w:r>
      <w:r>
        <w:rPr>
          <w:rFonts w:ascii="Times New Roman" w:hAnsi="Times New Roman" w:cs="Times New Roman"/>
          <w:sz w:val="24"/>
          <w:lang w:val="kk-KZ"/>
        </w:rPr>
        <w:t xml:space="preserve">; </w:t>
      </w:r>
      <w:r w:rsidRPr="00FA3205">
        <w:rPr>
          <w:rFonts w:ascii="Times New Roman" w:hAnsi="Times New Roman" w:cs="Times New Roman"/>
          <w:sz w:val="24"/>
        </w:rPr>
        <w:t xml:space="preserve">Российская премия в поддержку науки </w:t>
      </w:r>
      <w:r>
        <w:rPr>
          <w:rFonts w:ascii="Times New Roman" w:hAnsi="Times New Roman" w:cs="Times New Roman"/>
          <w:sz w:val="24"/>
        </w:rPr>
        <w:t>2007</w:t>
      </w:r>
      <w:r>
        <w:rPr>
          <w:rFonts w:ascii="Times New Roman" w:hAnsi="Times New Roman" w:cs="Times New Roman"/>
          <w:sz w:val="24"/>
          <w:lang w:val="kk-KZ"/>
        </w:rPr>
        <w:t xml:space="preserve"> и </w:t>
      </w:r>
      <w:r w:rsidRPr="00FA3205">
        <w:rPr>
          <w:rFonts w:ascii="Times New Roman" w:hAnsi="Times New Roman" w:cs="Times New Roman"/>
          <w:sz w:val="24"/>
        </w:rPr>
        <w:t>2008</w:t>
      </w:r>
      <w:r>
        <w:rPr>
          <w:rFonts w:ascii="Times New Roman" w:hAnsi="Times New Roman" w:cs="Times New Roman"/>
          <w:sz w:val="24"/>
          <w:lang w:val="kk-KZ"/>
        </w:rPr>
        <w:t xml:space="preserve"> год; </w:t>
      </w:r>
      <w:r w:rsidRPr="00FA3205">
        <w:rPr>
          <w:rFonts w:ascii="Times New Roman" w:hAnsi="Times New Roman" w:cs="Times New Roman"/>
          <w:sz w:val="24"/>
        </w:rPr>
        <w:t xml:space="preserve">1-я российская премия </w:t>
      </w:r>
      <w:proofErr w:type="spellStart"/>
      <w:r w:rsidRPr="00FA3205">
        <w:rPr>
          <w:rFonts w:ascii="Times New Roman" w:hAnsi="Times New Roman" w:cs="Times New Roman"/>
          <w:sz w:val="24"/>
        </w:rPr>
        <w:t>Нанофорума</w:t>
      </w:r>
      <w:proofErr w:type="spellEnd"/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FA3205">
        <w:rPr>
          <w:rFonts w:ascii="Times New Roman" w:hAnsi="Times New Roman" w:cs="Times New Roman"/>
          <w:sz w:val="24"/>
        </w:rPr>
        <w:t>2009</w:t>
      </w:r>
      <w:r>
        <w:rPr>
          <w:rFonts w:ascii="Times New Roman" w:hAnsi="Times New Roman" w:cs="Times New Roman"/>
          <w:sz w:val="24"/>
          <w:lang w:val="kk-KZ"/>
        </w:rPr>
        <w:t xml:space="preserve"> год; </w:t>
      </w:r>
      <w:r w:rsidRPr="00FA3205">
        <w:rPr>
          <w:rFonts w:ascii="Times New Roman" w:hAnsi="Times New Roman" w:cs="Times New Roman"/>
          <w:sz w:val="24"/>
        </w:rPr>
        <w:t>Премия МГУ за научные исследования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FA3205">
        <w:rPr>
          <w:rFonts w:ascii="Times New Roman" w:hAnsi="Times New Roman" w:cs="Times New Roman"/>
          <w:sz w:val="24"/>
        </w:rPr>
        <w:t>2014</w:t>
      </w:r>
      <w:r>
        <w:rPr>
          <w:rFonts w:ascii="Times New Roman" w:hAnsi="Times New Roman" w:cs="Times New Roman"/>
          <w:sz w:val="24"/>
          <w:lang w:val="kk-KZ"/>
        </w:rPr>
        <w:t xml:space="preserve"> год; </w:t>
      </w:r>
      <w:r w:rsidRPr="00FA3205">
        <w:rPr>
          <w:rFonts w:ascii="Times New Roman" w:hAnsi="Times New Roman" w:cs="Times New Roman"/>
          <w:sz w:val="24"/>
        </w:rPr>
        <w:t>Премия МГУ за научные исследования</w:t>
      </w:r>
      <w:r>
        <w:rPr>
          <w:rFonts w:ascii="Times New Roman" w:hAnsi="Times New Roman" w:cs="Times New Roman"/>
          <w:sz w:val="24"/>
          <w:lang w:val="kk-KZ"/>
        </w:rPr>
        <w:t xml:space="preserve"> </w:t>
      </w:r>
      <w:r w:rsidRPr="00FA3205">
        <w:rPr>
          <w:rFonts w:ascii="Times New Roman" w:hAnsi="Times New Roman" w:cs="Times New Roman"/>
          <w:sz w:val="24"/>
        </w:rPr>
        <w:t>2015</w:t>
      </w:r>
      <w:r w:rsidR="008854E1">
        <w:rPr>
          <w:rFonts w:ascii="Times New Roman" w:hAnsi="Times New Roman" w:cs="Times New Roman"/>
          <w:sz w:val="24"/>
          <w:lang w:val="kk-KZ"/>
        </w:rPr>
        <w:t xml:space="preserve"> год</w:t>
      </w:r>
      <w:r w:rsidR="008854E1" w:rsidRPr="008854E1">
        <w:rPr>
          <w:rFonts w:ascii="Times New Roman" w:hAnsi="Times New Roman" w:cs="Times New Roman"/>
          <w:sz w:val="24"/>
        </w:rPr>
        <w:t>.</w:t>
      </w:r>
    </w:p>
    <w:p w:rsidR="008854E1" w:rsidRPr="008854E1" w:rsidRDefault="008854E1" w:rsidP="00FA3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kk-KZ"/>
        </w:rPr>
      </w:pPr>
    </w:p>
    <w:p w:rsidR="008854E1" w:rsidRPr="008854E1" w:rsidRDefault="008854E1" w:rsidP="00FA3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87B1C" w:rsidRPr="00FA3205" w:rsidRDefault="00887B1C" w:rsidP="00FA3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sectPr w:rsidR="00887B1C" w:rsidRPr="00FA3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A3205"/>
    <w:rsid w:val="008854E1"/>
    <w:rsid w:val="00887B1C"/>
    <w:rsid w:val="00E23E01"/>
    <w:rsid w:val="00FA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2021-12-03T06:04:00Z</dcterms:created>
  <dcterms:modified xsi:type="dcterms:W3CDTF">2021-12-03T06:26:00Z</dcterms:modified>
</cp:coreProperties>
</file>