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C" w:rsidRDefault="006E479C" w:rsidP="006E479C">
      <w:pPr>
        <w:jc w:val="right"/>
        <w:rPr>
          <w:lang w:val="ru-RU"/>
        </w:rPr>
      </w:pPr>
    </w:p>
    <w:p w:rsidR="00E86D2A" w:rsidRPr="00E86D2A" w:rsidRDefault="007A78B6" w:rsidP="006E479C">
      <w:pPr>
        <w:jc w:val="center"/>
        <w:rPr>
          <w:b/>
          <w:lang w:val="ru-RU"/>
        </w:rPr>
      </w:pPr>
      <w:r w:rsidRPr="00E86D2A">
        <w:rPr>
          <w:b/>
          <w:lang w:val="ru-RU"/>
        </w:rPr>
        <w:t xml:space="preserve">Информация по </w:t>
      </w:r>
      <w:r w:rsidR="00F106BF" w:rsidRPr="00E86D2A">
        <w:rPr>
          <w:b/>
          <w:lang w:val="ru-RU"/>
        </w:rPr>
        <w:t>размещени</w:t>
      </w:r>
      <w:r w:rsidRPr="00E86D2A">
        <w:rPr>
          <w:b/>
          <w:lang w:val="ru-RU"/>
        </w:rPr>
        <w:t>ю</w:t>
      </w:r>
      <w:r w:rsidR="00F106BF" w:rsidRPr="00E86D2A">
        <w:rPr>
          <w:b/>
          <w:lang w:val="ru-RU"/>
        </w:rPr>
        <w:t xml:space="preserve"> государственного заказа </w:t>
      </w:r>
      <w:r w:rsidR="006E479C" w:rsidRPr="00E86D2A">
        <w:rPr>
          <w:b/>
          <w:lang w:val="ru-RU"/>
        </w:rPr>
        <w:t xml:space="preserve">по </w:t>
      </w:r>
      <w:r w:rsidR="00F106BF" w:rsidRPr="00E86D2A">
        <w:rPr>
          <w:b/>
          <w:lang w:val="ru-RU"/>
        </w:rPr>
        <w:t>педагогической квоте для подготовки педагогических кадров</w:t>
      </w:r>
      <w:r w:rsidR="00E86D2A" w:rsidRPr="00E86D2A">
        <w:rPr>
          <w:b/>
          <w:lang w:val="ru-RU"/>
        </w:rPr>
        <w:t xml:space="preserve"> и целевых мест по "</w:t>
      </w:r>
      <w:proofErr w:type="spellStart"/>
      <w:r w:rsidR="00E86D2A" w:rsidRPr="00E86D2A">
        <w:rPr>
          <w:b/>
          <w:lang w:val="ru-RU"/>
        </w:rPr>
        <w:t>Серпін</w:t>
      </w:r>
      <w:proofErr w:type="spellEnd"/>
      <w:r w:rsidR="00E86D2A" w:rsidRPr="00E86D2A">
        <w:rPr>
          <w:b/>
          <w:lang w:val="ru-RU"/>
        </w:rPr>
        <w:t>"</w:t>
      </w:r>
      <w:r w:rsidR="00F106BF" w:rsidRPr="00E86D2A">
        <w:rPr>
          <w:b/>
          <w:lang w:val="ru-RU"/>
        </w:rPr>
        <w:t xml:space="preserve"> </w:t>
      </w:r>
    </w:p>
    <w:p w:rsidR="00E86D2A" w:rsidRDefault="00F106BF" w:rsidP="006E479C">
      <w:pPr>
        <w:jc w:val="center"/>
        <w:rPr>
          <w:b/>
          <w:lang w:val="ru-RU"/>
        </w:rPr>
      </w:pPr>
      <w:r w:rsidRPr="00E86D2A">
        <w:rPr>
          <w:b/>
          <w:lang w:val="ru-RU"/>
        </w:rPr>
        <w:t>на 2020-2021 учебный год</w:t>
      </w:r>
      <w:r w:rsidR="007A78B6" w:rsidRPr="00E86D2A">
        <w:rPr>
          <w:b/>
          <w:lang w:val="ru-RU"/>
        </w:rPr>
        <w:t xml:space="preserve"> в </w:t>
      </w:r>
    </w:p>
    <w:p w:rsidR="006E479C" w:rsidRPr="00E86D2A" w:rsidRDefault="007A78B6" w:rsidP="006E479C">
      <w:pPr>
        <w:jc w:val="center"/>
        <w:rPr>
          <w:b/>
          <w:lang w:val="ru-RU"/>
        </w:rPr>
      </w:pPr>
      <w:r w:rsidRPr="00E86D2A">
        <w:rPr>
          <w:b/>
          <w:lang w:val="ru-RU"/>
        </w:rPr>
        <w:t xml:space="preserve">Карагандинском </w:t>
      </w:r>
      <w:r w:rsidR="00E86D2A">
        <w:rPr>
          <w:b/>
          <w:lang w:val="ru-RU"/>
        </w:rPr>
        <w:t>у</w:t>
      </w:r>
      <w:r w:rsidRPr="00E86D2A">
        <w:rPr>
          <w:b/>
          <w:lang w:val="ru-RU"/>
        </w:rPr>
        <w:t xml:space="preserve">ниверситете имени академика </w:t>
      </w:r>
      <w:proofErr w:type="spellStart"/>
      <w:r w:rsidRPr="00E86D2A">
        <w:rPr>
          <w:b/>
          <w:lang w:val="ru-RU"/>
        </w:rPr>
        <w:t>Е.А.Букетова</w:t>
      </w:r>
      <w:proofErr w:type="spellEnd"/>
    </w:p>
    <w:p w:rsidR="00E86D2A" w:rsidRDefault="00E86D2A" w:rsidP="006E479C">
      <w:pPr>
        <w:jc w:val="center"/>
        <w:rPr>
          <w:lang w:val="ru-RU"/>
        </w:rPr>
      </w:pPr>
    </w:p>
    <w:tbl>
      <w:tblPr>
        <w:tblpPr w:leftFromText="180" w:rightFromText="180" w:vertAnchor="text" w:tblpY="1"/>
        <w:tblOverlap w:val="never"/>
        <w:tblW w:w="10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4216"/>
        <w:gridCol w:w="2745"/>
        <w:gridCol w:w="2745"/>
      </w:tblGrid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№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b/>
                <w:bCs/>
              </w:rPr>
              <w:t xml:space="preserve">Группы </w:t>
            </w:r>
            <w:r>
              <w:rPr>
                <w:b/>
                <w:bCs/>
              </w:rPr>
              <w:t>ОП</w:t>
            </w:r>
          </w:p>
        </w:tc>
        <w:tc>
          <w:tcPr>
            <w:tcW w:w="2745" w:type="dxa"/>
          </w:tcPr>
          <w:p w:rsidR="00E86D2A" w:rsidRPr="00E86D2A" w:rsidRDefault="00E86D2A" w:rsidP="00E86D2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Педквота</w:t>
            </w:r>
            <w:proofErr w:type="spellEnd"/>
          </w:p>
        </w:tc>
        <w:tc>
          <w:tcPr>
            <w:tcW w:w="2745" w:type="dxa"/>
          </w:tcPr>
          <w:p w:rsidR="00E86D2A" w:rsidRPr="00E86D2A" w:rsidRDefault="00E86D2A" w:rsidP="00E86D2A">
            <w:pPr>
              <w:jc w:val="center"/>
              <w:rPr>
                <w:b/>
              </w:rPr>
            </w:pPr>
            <w:r w:rsidRPr="00E86D2A">
              <w:rPr>
                <w:b/>
              </w:rPr>
              <w:t>Серпін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6B011 Педагогика и психология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5</w:t>
            </w:r>
          </w:p>
        </w:tc>
        <w:tc>
          <w:tcPr>
            <w:tcW w:w="2745" w:type="dxa"/>
          </w:tcPr>
          <w:p w:rsidR="00E86D2A" w:rsidRDefault="00E86D2A" w:rsidP="00E86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2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6В012 Дошкольное обучение и воспитание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20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3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6В013 Педагогика и методика начального обучения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35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4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6В014 Подготовка учителей начальной военной</w:t>
            </w:r>
            <w:r>
              <w:t xml:space="preserve"> подготовки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5</w:t>
            </w:r>
          </w:p>
        </w:tc>
        <w:tc>
          <w:tcPr>
            <w:tcW w:w="2745" w:type="dxa"/>
          </w:tcPr>
          <w:p w:rsidR="00E86D2A" w:rsidRPr="007A78B6" w:rsidRDefault="00790B9F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5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6В014</w:t>
            </w:r>
            <w:r w:rsidRPr="007A78B6">
              <w:rPr>
                <w:lang w:val="ru-RU"/>
              </w:rPr>
              <w:t xml:space="preserve"> </w:t>
            </w:r>
            <w:r w:rsidRPr="00DA2590">
              <w:t>Подготовка учителей физической культуры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5</w:t>
            </w:r>
          </w:p>
        </w:tc>
        <w:tc>
          <w:tcPr>
            <w:tcW w:w="2745" w:type="dxa"/>
          </w:tcPr>
          <w:p w:rsidR="00E86D2A" w:rsidRPr="007A78B6" w:rsidRDefault="00790B9F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6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6В014 Подготовка учителей художественного труда и черчения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-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7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6В015</w:t>
            </w:r>
            <w:r w:rsidRPr="007A78B6">
              <w:rPr>
                <w:lang w:val="ru-RU"/>
              </w:rPr>
              <w:t xml:space="preserve"> </w:t>
            </w:r>
            <w:r w:rsidRPr="00DA2590">
              <w:t>Подготовка учителей математики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30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8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6В015 Подготовка учителей физики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25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9</w:t>
            </w:r>
          </w:p>
        </w:tc>
        <w:tc>
          <w:tcPr>
            <w:tcW w:w="4216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DA2590">
              <w:t>6В015 Подготовка учителей информатики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10</w:t>
            </w:r>
          </w:p>
        </w:tc>
        <w:tc>
          <w:tcPr>
            <w:tcW w:w="4216" w:type="dxa"/>
          </w:tcPr>
          <w:p w:rsidR="00E86D2A" w:rsidRDefault="00E86D2A" w:rsidP="00E86D2A">
            <w:pPr>
              <w:jc w:val="center"/>
            </w:pPr>
            <w:r w:rsidRPr="008D5FC5">
              <w:t>6В015</w:t>
            </w:r>
            <w:r w:rsidRPr="00DA2590">
              <w:t xml:space="preserve"> Подготовка учителей химии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35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11</w:t>
            </w:r>
          </w:p>
        </w:tc>
        <w:tc>
          <w:tcPr>
            <w:tcW w:w="4216" w:type="dxa"/>
          </w:tcPr>
          <w:p w:rsidR="00E86D2A" w:rsidRDefault="00E86D2A" w:rsidP="00E86D2A">
            <w:pPr>
              <w:jc w:val="center"/>
            </w:pPr>
            <w:r w:rsidRPr="008D5FC5">
              <w:t>6В015</w:t>
            </w:r>
            <w:r w:rsidRPr="00DA2590">
              <w:t xml:space="preserve"> Подготовка учителей биологии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25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12</w:t>
            </w:r>
          </w:p>
        </w:tc>
        <w:tc>
          <w:tcPr>
            <w:tcW w:w="4216" w:type="dxa"/>
          </w:tcPr>
          <w:p w:rsidR="00E86D2A" w:rsidRDefault="00E86D2A" w:rsidP="00E86D2A">
            <w:pPr>
              <w:jc w:val="center"/>
            </w:pPr>
            <w:r w:rsidRPr="008D5FC5">
              <w:t>6В015</w:t>
            </w:r>
            <w:r w:rsidRPr="00DA2590">
              <w:t xml:space="preserve"> Подготовка учителей географии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13</w:t>
            </w:r>
          </w:p>
        </w:tc>
        <w:tc>
          <w:tcPr>
            <w:tcW w:w="4216" w:type="dxa"/>
          </w:tcPr>
          <w:p w:rsidR="00E86D2A" w:rsidRDefault="00E86D2A" w:rsidP="00E86D2A">
            <w:pPr>
              <w:jc w:val="center"/>
            </w:pPr>
            <w:r w:rsidRPr="00DA2590">
              <w:t>6В016 Подготовка учителей по гуманитарным предметам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14</w:t>
            </w:r>
          </w:p>
        </w:tc>
        <w:tc>
          <w:tcPr>
            <w:tcW w:w="4216" w:type="dxa"/>
          </w:tcPr>
          <w:p w:rsidR="00E86D2A" w:rsidRPr="00F40024" w:rsidRDefault="00E86D2A" w:rsidP="00E86D2A">
            <w:pPr>
              <w:jc w:val="center"/>
            </w:pPr>
            <w:r w:rsidRPr="007C57E9">
              <w:t>6В017</w:t>
            </w:r>
            <w:r w:rsidRPr="00DA2590">
              <w:t xml:space="preserve"> Подготовка учителей казахского языка и литературы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15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15</w:t>
            </w:r>
          </w:p>
        </w:tc>
        <w:tc>
          <w:tcPr>
            <w:tcW w:w="4216" w:type="dxa"/>
          </w:tcPr>
          <w:p w:rsidR="00E86D2A" w:rsidRDefault="00E86D2A" w:rsidP="00E86D2A">
            <w:pPr>
              <w:jc w:val="center"/>
            </w:pPr>
            <w:r w:rsidRPr="007C57E9">
              <w:t>6В017</w:t>
            </w:r>
            <w:r w:rsidRPr="00DA2590">
              <w:t xml:space="preserve"> Подготовка учителей русского языка и литературы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16</w:t>
            </w:r>
          </w:p>
        </w:tc>
        <w:tc>
          <w:tcPr>
            <w:tcW w:w="4216" w:type="dxa"/>
          </w:tcPr>
          <w:p w:rsidR="00E86D2A" w:rsidRDefault="00E86D2A" w:rsidP="00E86D2A">
            <w:pPr>
              <w:jc w:val="center"/>
            </w:pPr>
            <w:r w:rsidRPr="00DA2590">
              <w:t>6В017</w:t>
            </w:r>
            <w:r w:rsidRPr="007A78B6">
              <w:rPr>
                <w:lang w:val="ru-RU"/>
              </w:rPr>
              <w:t xml:space="preserve"> </w:t>
            </w:r>
            <w:r w:rsidRPr="00DA2590">
              <w:t>Подготовка учителей иностранного языка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20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17</w:t>
            </w:r>
          </w:p>
        </w:tc>
        <w:tc>
          <w:tcPr>
            <w:tcW w:w="4216" w:type="dxa"/>
          </w:tcPr>
          <w:p w:rsidR="00E86D2A" w:rsidRPr="00DA2590" w:rsidRDefault="00E86D2A" w:rsidP="00E86D2A">
            <w:pPr>
              <w:jc w:val="center"/>
            </w:pPr>
            <w:r w:rsidRPr="00DA2590">
              <w:t>6В018 Подготовка специалистов по социальной педагогике и самопознанию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18</w:t>
            </w:r>
          </w:p>
        </w:tc>
        <w:tc>
          <w:tcPr>
            <w:tcW w:w="4216" w:type="dxa"/>
          </w:tcPr>
          <w:p w:rsidR="00E86D2A" w:rsidRPr="00DA2590" w:rsidRDefault="00E86D2A" w:rsidP="00E86D2A">
            <w:pPr>
              <w:jc w:val="center"/>
            </w:pPr>
            <w:r w:rsidRPr="00DA2590">
              <w:t>6В019 Подготовка специалистов по специальной педагогике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 w:rsidRPr="007A78B6">
              <w:rPr>
                <w:lang w:val="ru-RU"/>
              </w:rPr>
              <w:t>20</w:t>
            </w:r>
          </w:p>
        </w:tc>
        <w:tc>
          <w:tcPr>
            <w:tcW w:w="2745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9706" w:type="dxa"/>
            <w:gridSpan w:val="3"/>
          </w:tcPr>
          <w:p w:rsidR="00E86D2A" w:rsidRDefault="00E86D2A" w:rsidP="00E86D2A">
            <w:pPr>
              <w:jc w:val="center"/>
              <w:rPr>
                <w:lang w:val="ru-RU"/>
              </w:rPr>
            </w:pPr>
            <w:r w:rsidRPr="000B1868">
              <w:rPr>
                <w:b/>
                <w:szCs w:val="20"/>
              </w:rPr>
              <w:t>6B06 Информационно-коммуникационные технологии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0B1868" w:rsidRDefault="00E86D2A" w:rsidP="00E86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В057 Информационные технологии</w:t>
            </w:r>
          </w:p>
        </w:tc>
        <w:tc>
          <w:tcPr>
            <w:tcW w:w="2745" w:type="dxa"/>
          </w:tcPr>
          <w:p w:rsidR="00E86D2A" w:rsidRDefault="00E86D2A" w:rsidP="00E86D2A">
            <w:pPr>
              <w:jc w:val="center"/>
              <w:rPr>
                <w:szCs w:val="20"/>
              </w:rPr>
            </w:pPr>
          </w:p>
        </w:tc>
        <w:tc>
          <w:tcPr>
            <w:tcW w:w="2745" w:type="dxa"/>
          </w:tcPr>
          <w:p w:rsidR="00E86D2A" w:rsidRDefault="00E86D2A" w:rsidP="00E86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0B1868" w:rsidRDefault="00E86D2A" w:rsidP="00E86D2A">
            <w:pPr>
              <w:spacing w:after="20"/>
              <w:ind w:left="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В059 Коммуникации и коммуникационные технологии</w:t>
            </w:r>
          </w:p>
        </w:tc>
        <w:tc>
          <w:tcPr>
            <w:tcW w:w="2745" w:type="dxa"/>
          </w:tcPr>
          <w:p w:rsidR="00E86D2A" w:rsidRDefault="00E86D2A" w:rsidP="00E86D2A">
            <w:pPr>
              <w:spacing w:after="20"/>
              <w:ind w:left="20"/>
              <w:jc w:val="center"/>
              <w:rPr>
                <w:color w:val="000000"/>
                <w:szCs w:val="20"/>
              </w:rPr>
            </w:pPr>
          </w:p>
        </w:tc>
        <w:tc>
          <w:tcPr>
            <w:tcW w:w="2745" w:type="dxa"/>
          </w:tcPr>
          <w:p w:rsidR="00E86D2A" w:rsidRDefault="00E86D2A" w:rsidP="00E86D2A">
            <w:pPr>
              <w:spacing w:after="20"/>
              <w:ind w:left="2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9706" w:type="dxa"/>
            <w:gridSpan w:val="3"/>
          </w:tcPr>
          <w:p w:rsidR="00E86D2A" w:rsidRPr="000B1868" w:rsidRDefault="00E86D2A" w:rsidP="00E86D2A">
            <w:pPr>
              <w:jc w:val="center"/>
              <w:rPr>
                <w:b/>
                <w:szCs w:val="20"/>
              </w:rPr>
            </w:pPr>
            <w:r w:rsidRPr="000B1868">
              <w:rPr>
                <w:b/>
                <w:szCs w:val="20"/>
              </w:rPr>
              <w:t>6B07 Инженерные, обрабатывающие и строительные отрасли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0B1868" w:rsidRDefault="00E86D2A" w:rsidP="00E86D2A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В060 </w:t>
            </w:r>
            <w:r w:rsidRPr="00B93B0D">
              <w:rPr>
                <w:color w:val="000000"/>
                <w:szCs w:val="20"/>
              </w:rPr>
              <w:t>Химическая инженерия и процессы</w:t>
            </w: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В062 </w:t>
            </w:r>
            <w:r w:rsidRPr="00B93B0D">
              <w:rPr>
                <w:color w:val="000000"/>
                <w:szCs w:val="20"/>
              </w:rPr>
              <w:t>Электротехника и энергетика</w:t>
            </w: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В064 </w:t>
            </w:r>
            <w:r w:rsidRPr="00B93B0D">
              <w:rPr>
                <w:color w:val="000000"/>
                <w:szCs w:val="20"/>
              </w:rPr>
              <w:t>Механика и металлообработка</w:t>
            </w: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В065 </w:t>
            </w:r>
            <w:r w:rsidRPr="00B93B0D">
              <w:rPr>
                <w:color w:val="000000"/>
                <w:szCs w:val="20"/>
              </w:rPr>
              <w:t>Автотранспортные средства</w:t>
            </w: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745" w:type="dxa"/>
          </w:tcPr>
          <w:p w:rsidR="00E86D2A" w:rsidRPr="00B93B0D" w:rsidRDefault="00E86D2A" w:rsidP="00E86D2A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0B1868" w:rsidRDefault="00E86D2A" w:rsidP="00E86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В072 Технология фармацевтического производства</w:t>
            </w:r>
          </w:p>
        </w:tc>
        <w:tc>
          <w:tcPr>
            <w:tcW w:w="2745" w:type="dxa"/>
          </w:tcPr>
          <w:p w:rsidR="00E86D2A" w:rsidRDefault="00E86D2A" w:rsidP="00E86D2A">
            <w:pPr>
              <w:jc w:val="center"/>
              <w:rPr>
                <w:szCs w:val="20"/>
              </w:rPr>
            </w:pPr>
          </w:p>
        </w:tc>
        <w:tc>
          <w:tcPr>
            <w:tcW w:w="2745" w:type="dxa"/>
          </w:tcPr>
          <w:p w:rsidR="00E86D2A" w:rsidRDefault="00E86D2A" w:rsidP="00E86D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E86D2A" w:rsidRPr="007A78B6" w:rsidTr="00E86D2A">
        <w:tc>
          <w:tcPr>
            <w:tcW w:w="462" w:type="dxa"/>
          </w:tcPr>
          <w:p w:rsidR="00E86D2A" w:rsidRPr="007A78B6" w:rsidRDefault="00E86D2A" w:rsidP="00E86D2A">
            <w:pPr>
              <w:jc w:val="center"/>
              <w:rPr>
                <w:lang w:val="ru-RU"/>
              </w:rPr>
            </w:pPr>
          </w:p>
        </w:tc>
        <w:tc>
          <w:tcPr>
            <w:tcW w:w="4216" w:type="dxa"/>
          </w:tcPr>
          <w:p w:rsidR="00E86D2A" w:rsidRPr="00E86D2A" w:rsidRDefault="00E86D2A" w:rsidP="00E86D2A">
            <w:pPr>
              <w:jc w:val="center"/>
              <w:rPr>
                <w:b/>
                <w:lang w:val="ru-RU"/>
              </w:rPr>
            </w:pPr>
            <w:r w:rsidRPr="00E86D2A">
              <w:rPr>
                <w:b/>
                <w:lang w:val="ru-RU"/>
              </w:rPr>
              <w:t>Итого</w:t>
            </w:r>
          </w:p>
        </w:tc>
        <w:tc>
          <w:tcPr>
            <w:tcW w:w="2745" w:type="dxa"/>
          </w:tcPr>
          <w:p w:rsidR="00E86D2A" w:rsidRPr="00E86D2A" w:rsidRDefault="00E86D2A" w:rsidP="00E86D2A">
            <w:pPr>
              <w:jc w:val="center"/>
              <w:rPr>
                <w:b/>
                <w:lang w:val="ru-RU"/>
              </w:rPr>
            </w:pPr>
            <w:r w:rsidRPr="00E86D2A">
              <w:rPr>
                <w:b/>
                <w:lang w:val="ru-RU"/>
              </w:rPr>
              <w:t>320</w:t>
            </w:r>
          </w:p>
        </w:tc>
        <w:tc>
          <w:tcPr>
            <w:tcW w:w="2745" w:type="dxa"/>
          </w:tcPr>
          <w:p w:rsidR="00E86D2A" w:rsidRPr="00E86D2A" w:rsidRDefault="00E86D2A" w:rsidP="00E86D2A">
            <w:pPr>
              <w:jc w:val="center"/>
              <w:rPr>
                <w:b/>
                <w:lang w:val="ru-RU"/>
              </w:rPr>
            </w:pPr>
            <w:r w:rsidRPr="00E86D2A">
              <w:rPr>
                <w:b/>
                <w:lang w:val="ru-RU"/>
              </w:rPr>
              <w:t>456</w:t>
            </w:r>
          </w:p>
        </w:tc>
      </w:tr>
    </w:tbl>
    <w:p w:rsidR="00570158" w:rsidRPr="006E479C" w:rsidRDefault="00E86D2A" w:rsidP="007A78B6">
      <w:pPr>
        <w:jc w:val="right"/>
        <w:rPr>
          <w:lang w:val="ru-RU"/>
        </w:rPr>
      </w:pPr>
      <w:r>
        <w:rPr>
          <w:lang w:val="ru-RU"/>
        </w:rPr>
        <w:br w:type="textWrapping" w:clear="all"/>
      </w:r>
    </w:p>
    <w:sectPr w:rsidR="00570158" w:rsidRPr="006E479C" w:rsidSect="00E86D2A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EE8"/>
    <w:multiLevelType w:val="hybridMultilevel"/>
    <w:tmpl w:val="84984FC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9C"/>
    <w:rsid w:val="0006570D"/>
    <w:rsid w:val="000717E6"/>
    <w:rsid w:val="000D1249"/>
    <w:rsid w:val="00127288"/>
    <w:rsid w:val="001933F4"/>
    <w:rsid w:val="00206EA3"/>
    <w:rsid w:val="002167A9"/>
    <w:rsid w:val="003118E2"/>
    <w:rsid w:val="00380028"/>
    <w:rsid w:val="0040106F"/>
    <w:rsid w:val="00417B7F"/>
    <w:rsid w:val="00450121"/>
    <w:rsid w:val="004D5531"/>
    <w:rsid w:val="00570158"/>
    <w:rsid w:val="00584932"/>
    <w:rsid w:val="006E479C"/>
    <w:rsid w:val="00790B9F"/>
    <w:rsid w:val="007A78B6"/>
    <w:rsid w:val="008C2722"/>
    <w:rsid w:val="008F0AE5"/>
    <w:rsid w:val="00931C24"/>
    <w:rsid w:val="00982872"/>
    <w:rsid w:val="009A130D"/>
    <w:rsid w:val="009D3423"/>
    <w:rsid w:val="00C00543"/>
    <w:rsid w:val="00C31CE9"/>
    <w:rsid w:val="00CC4FC7"/>
    <w:rsid w:val="00D10B48"/>
    <w:rsid w:val="00D24231"/>
    <w:rsid w:val="00D32A51"/>
    <w:rsid w:val="00E86D2A"/>
    <w:rsid w:val="00F106BF"/>
    <w:rsid w:val="00F40024"/>
    <w:rsid w:val="00F84018"/>
    <w:rsid w:val="00F91D4F"/>
    <w:rsid w:val="00FC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8E2"/>
    <w:rPr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cp:lastModifiedBy>Hp</cp:lastModifiedBy>
  <cp:revision>5</cp:revision>
  <cp:lastPrinted>2020-07-14T14:52:00Z</cp:lastPrinted>
  <dcterms:created xsi:type="dcterms:W3CDTF">2020-07-14T15:17:00Z</dcterms:created>
  <dcterms:modified xsi:type="dcterms:W3CDTF">2020-07-15T09:11:00Z</dcterms:modified>
</cp:coreProperties>
</file>