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3C" w:rsidRPr="000131DA" w:rsidRDefault="00DB1F3C" w:rsidP="00DB1F3C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bookmarkStart w:id="0" w:name="_GoBack"/>
      <w:bookmarkEnd w:id="0"/>
      <w:r w:rsidRPr="000131DA">
        <w:rPr>
          <w:rFonts w:ascii="KZ Times New Roman" w:hAnsi="KZ Times New Roman"/>
          <w:b/>
          <w:lang w:val="uk-UA"/>
        </w:rPr>
        <w:t>Академик Е.А. Бөкетов атындағы Қар</w:t>
      </w:r>
      <w:r w:rsidR="001C3954">
        <w:rPr>
          <w:rFonts w:ascii="KZ Times New Roman" w:hAnsi="KZ Times New Roman"/>
          <w:b/>
          <w:lang w:val="uk-UA"/>
        </w:rPr>
        <w:t>ағанды университетінің</w:t>
      </w:r>
    </w:p>
    <w:p w:rsidR="00DB1F3C" w:rsidRPr="00DB1F3C" w:rsidRDefault="00DB1F3C" w:rsidP="00DB1F3C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>
        <w:rPr>
          <w:rFonts w:ascii="KZ Times New Roman" w:hAnsi="KZ Times New Roman"/>
          <w:b/>
          <w:lang w:val="uk-UA"/>
        </w:rPr>
        <w:t>шетел тілінен даярлаудың теориясы мен әдістемесі</w:t>
      </w:r>
      <w:r w:rsidRPr="000131DA">
        <w:rPr>
          <w:rFonts w:ascii="KZ Times New Roman" w:hAnsi="KZ Times New Roman"/>
          <w:b/>
          <w:lang w:val="uk-UA"/>
        </w:rPr>
        <w:t xml:space="preserve"> кафедрасының </w:t>
      </w:r>
      <w:r w:rsidR="00017D82" w:rsidRPr="00017D82">
        <w:rPr>
          <w:rFonts w:ascii="KZ Times New Roman" w:hAnsi="KZ Times New Roman"/>
          <w:b/>
          <w:lang w:val="uk-UA"/>
        </w:rPr>
        <w:t>философия докторы</w:t>
      </w:r>
      <w:r w:rsidRPr="000131DA">
        <w:rPr>
          <w:rFonts w:ascii="KZ Times New Roman" w:hAnsi="KZ Times New Roman"/>
          <w:b/>
          <w:lang w:val="uk-UA"/>
        </w:rPr>
        <w:t xml:space="preserve"> </w:t>
      </w:r>
      <w:r w:rsidR="00017D82" w:rsidRPr="00017D82">
        <w:rPr>
          <w:rFonts w:ascii="KZ Times New Roman" w:hAnsi="KZ Times New Roman"/>
          <w:b/>
          <w:lang w:val="uk-UA"/>
        </w:rPr>
        <w:t>(</w:t>
      </w:r>
      <w:r>
        <w:rPr>
          <w:rFonts w:ascii="KZ Times New Roman" w:hAnsi="KZ Times New Roman"/>
          <w:b/>
          <w:lang w:val="en-US"/>
        </w:rPr>
        <w:t>PhD</w:t>
      </w:r>
      <w:r w:rsidR="00017D82" w:rsidRPr="00017D82">
        <w:rPr>
          <w:rFonts w:ascii="KZ Times New Roman" w:hAnsi="KZ Times New Roman"/>
          <w:b/>
          <w:lang w:val="uk-UA"/>
        </w:rPr>
        <w:t>)</w:t>
      </w:r>
    </w:p>
    <w:p w:rsidR="00DB1F3C" w:rsidRPr="000131DA" w:rsidRDefault="00DB1F3C" w:rsidP="00DB1F3C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>
        <w:rPr>
          <w:rFonts w:ascii="KZ Times New Roman" w:hAnsi="KZ Times New Roman"/>
          <w:b/>
          <w:lang w:val="uk-UA"/>
        </w:rPr>
        <w:t>Саржанова Ғалия Байжұмақызының</w:t>
      </w:r>
    </w:p>
    <w:p w:rsidR="00DB1F3C" w:rsidRPr="000131DA" w:rsidRDefault="00DB1F3C" w:rsidP="00DB1F3C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 w:rsidRPr="000131DA">
        <w:rPr>
          <w:rFonts w:ascii="KZ Times New Roman" w:hAnsi="KZ Times New Roman"/>
          <w:b/>
          <w:lang w:val="uk-UA"/>
        </w:rPr>
        <w:t xml:space="preserve">ғылыми және ғылыми-әдістемелік еңбектерінің </w:t>
      </w:r>
    </w:p>
    <w:p w:rsidR="00DB1F3C" w:rsidRDefault="00DB1F3C" w:rsidP="00DB1F3C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 w:rsidRPr="000131DA">
        <w:rPr>
          <w:rFonts w:ascii="KZ Times New Roman" w:hAnsi="KZ Times New Roman"/>
          <w:b/>
          <w:lang w:val="uk-UA"/>
        </w:rPr>
        <w:t>ТIЗIМI</w:t>
      </w:r>
    </w:p>
    <w:p w:rsidR="00DB1F3C" w:rsidRPr="002A01D6" w:rsidRDefault="00DB1F3C" w:rsidP="00DB1F3C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 w:rsidRPr="002A01D6">
        <w:rPr>
          <w:rFonts w:ascii="KZ Times New Roman" w:hAnsi="KZ Times New Roman"/>
          <w:b/>
          <w:lang w:val="uk-UA"/>
        </w:rPr>
        <w:t>СПИСОК</w:t>
      </w:r>
    </w:p>
    <w:p w:rsidR="00DB1F3C" w:rsidRPr="009E3EF3" w:rsidRDefault="00DB1F3C" w:rsidP="00DB1F3C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 w:rsidRPr="002A01D6">
        <w:rPr>
          <w:rFonts w:ascii="KZ Times New Roman" w:hAnsi="KZ Times New Roman"/>
          <w:b/>
          <w:lang w:val="uk-UA"/>
        </w:rPr>
        <w:t>научных  и научно-методических</w:t>
      </w:r>
      <w:r w:rsidRPr="009E3EF3">
        <w:rPr>
          <w:rFonts w:ascii="KZ Times New Roman" w:hAnsi="KZ Times New Roman"/>
          <w:b/>
          <w:lang w:val="uk-UA"/>
        </w:rPr>
        <w:t xml:space="preserve"> трудов</w:t>
      </w:r>
    </w:p>
    <w:p w:rsidR="008B14E6" w:rsidRDefault="00017D82" w:rsidP="00DB1F3C">
      <w:pPr>
        <w:spacing w:after="0" w:line="240" w:lineRule="auto"/>
        <w:jc w:val="center"/>
        <w:rPr>
          <w:rFonts w:ascii="KZ Times New Roman" w:hAnsi="KZ Times New Roman"/>
          <w:b/>
          <w:lang w:val="en-US"/>
        </w:rPr>
      </w:pPr>
      <w:r w:rsidRPr="00017D82">
        <w:rPr>
          <w:rFonts w:ascii="KZ Times New Roman" w:hAnsi="KZ Times New Roman"/>
          <w:b/>
        </w:rPr>
        <w:t>доктора философии (</w:t>
      </w:r>
      <w:r>
        <w:rPr>
          <w:rFonts w:ascii="KZ Times New Roman" w:hAnsi="KZ Times New Roman"/>
          <w:b/>
          <w:lang w:val="en-US"/>
        </w:rPr>
        <w:t>PhD</w:t>
      </w:r>
      <w:r w:rsidRPr="00017D82">
        <w:rPr>
          <w:rFonts w:ascii="KZ Times New Roman" w:hAnsi="KZ Times New Roman"/>
          <w:b/>
        </w:rPr>
        <w:t>)</w:t>
      </w:r>
    </w:p>
    <w:p w:rsidR="008B14E6" w:rsidRDefault="008B14E6" w:rsidP="00DB1F3C">
      <w:pPr>
        <w:spacing w:after="0" w:line="240" w:lineRule="auto"/>
        <w:jc w:val="center"/>
        <w:rPr>
          <w:rFonts w:ascii="KZ Times New Roman" w:hAnsi="KZ Times New Roman"/>
          <w:b/>
          <w:lang w:val="en-US"/>
        </w:rPr>
      </w:pPr>
    </w:p>
    <w:p w:rsidR="00DB1F3C" w:rsidRPr="009E3EF3" w:rsidRDefault="00DB1F3C" w:rsidP="00DB1F3C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>
        <w:rPr>
          <w:rFonts w:ascii="KZ Times New Roman" w:hAnsi="KZ Times New Roman"/>
          <w:b/>
          <w:lang w:val="uk-UA"/>
        </w:rPr>
        <w:t xml:space="preserve"> кафедры</w:t>
      </w:r>
      <w:r w:rsidRPr="009E3EF3">
        <w:rPr>
          <w:rFonts w:ascii="KZ Times New Roman" w:hAnsi="KZ Times New Roman"/>
          <w:b/>
          <w:lang w:val="uk-UA"/>
        </w:rPr>
        <w:t xml:space="preserve"> </w:t>
      </w:r>
      <w:r>
        <w:rPr>
          <w:rFonts w:ascii="KZ Times New Roman" w:hAnsi="KZ Times New Roman"/>
          <w:b/>
          <w:lang w:val="uk-UA"/>
        </w:rPr>
        <w:t>теории и методики иноязычной подготовки</w:t>
      </w:r>
    </w:p>
    <w:p w:rsidR="00DB1F3C" w:rsidRPr="00DB1F3C" w:rsidRDefault="00DB1F3C" w:rsidP="00DB1F3C">
      <w:pPr>
        <w:spacing w:after="0" w:line="240" w:lineRule="auto"/>
        <w:jc w:val="center"/>
        <w:rPr>
          <w:rFonts w:ascii="KZ Times New Roman" w:hAnsi="KZ Times New Roman"/>
          <w:b/>
        </w:rPr>
      </w:pPr>
      <w:r>
        <w:rPr>
          <w:rFonts w:ascii="KZ Times New Roman" w:hAnsi="KZ Times New Roman"/>
          <w:b/>
          <w:lang w:val="uk-UA"/>
        </w:rPr>
        <w:t>Кар</w:t>
      </w:r>
      <w:r w:rsidR="001C3954">
        <w:rPr>
          <w:rFonts w:ascii="KZ Times New Roman" w:hAnsi="KZ Times New Roman"/>
          <w:b/>
          <w:lang w:val="uk-UA"/>
        </w:rPr>
        <w:t>агандинского университета</w:t>
      </w:r>
      <w:r>
        <w:rPr>
          <w:rFonts w:ascii="KZ Times New Roman" w:hAnsi="KZ Times New Roman"/>
          <w:b/>
          <w:lang w:val="uk-UA"/>
        </w:rPr>
        <w:t xml:space="preserve"> имени академ</w:t>
      </w:r>
      <w:r>
        <w:rPr>
          <w:rFonts w:ascii="KZ Times New Roman" w:hAnsi="KZ Times New Roman"/>
          <w:b/>
        </w:rPr>
        <w:t>и</w:t>
      </w:r>
      <w:r>
        <w:rPr>
          <w:rFonts w:ascii="KZ Times New Roman" w:hAnsi="KZ Times New Roman"/>
          <w:b/>
          <w:lang w:val="uk-UA"/>
        </w:rPr>
        <w:t>ка Е.А. Букетова</w:t>
      </w:r>
      <w:r w:rsidRPr="009E3EF3">
        <w:rPr>
          <w:rFonts w:ascii="KZ Times New Roman" w:hAnsi="KZ Times New Roman"/>
          <w:b/>
          <w:lang w:val="uk-UA"/>
        </w:rPr>
        <w:t xml:space="preserve">,  </w:t>
      </w:r>
    </w:p>
    <w:p w:rsidR="00DB1F3C" w:rsidRPr="00017D82" w:rsidRDefault="00DB1F3C" w:rsidP="00DB1F3C">
      <w:pPr>
        <w:spacing w:after="0" w:line="240" w:lineRule="auto"/>
        <w:jc w:val="center"/>
        <w:rPr>
          <w:rFonts w:ascii="KZ Times New Roman" w:hAnsi="KZ Times New Roman"/>
          <w:b/>
          <w:lang w:val="en-US"/>
        </w:rPr>
      </w:pPr>
      <w:r>
        <w:rPr>
          <w:rFonts w:ascii="KZ Times New Roman" w:hAnsi="KZ Times New Roman"/>
          <w:b/>
        </w:rPr>
        <w:t>Саржановой Галии Байжума</w:t>
      </w:r>
      <w:r w:rsidR="00017D82">
        <w:rPr>
          <w:rFonts w:ascii="KZ Times New Roman" w:hAnsi="KZ Times New Roman"/>
          <w:b/>
          <w:lang w:val="en-US"/>
        </w:rPr>
        <w:t>қызы</w:t>
      </w:r>
    </w:p>
    <w:p w:rsidR="005E3674" w:rsidRPr="005E3674" w:rsidRDefault="005E3674" w:rsidP="005E36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985"/>
        <w:gridCol w:w="5103"/>
        <w:gridCol w:w="1417"/>
        <w:gridCol w:w="2269"/>
      </w:tblGrid>
      <w:tr w:rsidR="005E3674" w:rsidRPr="007943A2" w:rsidTr="00DB1F3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5" w:type="dxa"/>
            <w:vAlign w:val="center"/>
          </w:tcPr>
          <w:p w:rsidR="00DB1F3C" w:rsidRPr="005F2E9C" w:rsidRDefault="00DB1F3C" w:rsidP="00DB1F3C">
            <w:pPr>
              <w:pStyle w:val="ae"/>
              <w:jc w:val="center"/>
            </w:pPr>
            <w:r w:rsidRPr="005F2E9C">
              <w:t>Р/с</w:t>
            </w:r>
          </w:p>
          <w:p w:rsidR="00DB1F3C" w:rsidRPr="005F2E9C" w:rsidRDefault="00DB1F3C" w:rsidP="00DB1F3C">
            <w:pPr>
              <w:pStyle w:val="ae"/>
              <w:jc w:val="center"/>
            </w:pPr>
            <w:r w:rsidRPr="005F2E9C">
              <w:t>№ / №</w:t>
            </w:r>
          </w:p>
          <w:p w:rsidR="005E3674" w:rsidRPr="005F2E9C" w:rsidRDefault="00DB1F3C" w:rsidP="00DB1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9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5E3674" w:rsidRPr="005F2E9C" w:rsidRDefault="00DB1F3C" w:rsidP="005E36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2E9C">
              <w:rPr>
                <w:rFonts w:ascii="Times New Roman" w:hAnsi="Times New Roman"/>
                <w:sz w:val="24"/>
                <w:szCs w:val="24"/>
              </w:rPr>
              <w:t>Атауы / Название</w:t>
            </w:r>
          </w:p>
        </w:tc>
        <w:tc>
          <w:tcPr>
            <w:tcW w:w="1985" w:type="dxa"/>
            <w:vAlign w:val="center"/>
          </w:tcPr>
          <w:p w:rsidR="005E3674" w:rsidRPr="005F2E9C" w:rsidRDefault="00DB1F3C" w:rsidP="00DB1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>Баспа немесе қолжазба құқында / Печатный или на правах рукописи</w:t>
            </w:r>
          </w:p>
        </w:tc>
        <w:tc>
          <w:tcPr>
            <w:tcW w:w="5103" w:type="dxa"/>
            <w:vAlign w:val="center"/>
          </w:tcPr>
          <w:p w:rsidR="00DB1F3C" w:rsidRPr="005F2E9C" w:rsidRDefault="00DB1F3C" w:rsidP="00DB1F3C">
            <w:pPr>
              <w:pStyle w:val="ae"/>
              <w:jc w:val="center"/>
            </w:pPr>
            <w:r w:rsidRPr="005F2E9C">
              <w:t>Баспа, журнал (атауы, №, жылы, беттерi),</w:t>
            </w:r>
          </w:p>
          <w:p w:rsidR="005E3674" w:rsidRPr="005F2E9C" w:rsidRDefault="005F2E9C" w:rsidP="00DB1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2E9C">
              <w:rPr>
                <w:rFonts w:ascii="Times New Roman" w:hAnsi="Times New Roman"/>
                <w:sz w:val="24"/>
                <w:szCs w:val="24"/>
              </w:rPr>
              <w:t xml:space="preserve">авторлық куәліктің, патенттің </w:t>
            </w:r>
            <w:r w:rsidR="00DB1F3C" w:rsidRPr="005F2E9C">
              <w:rPr>
                <w:rFonts w:ascii="Times New Roman" w:hAnsi="Times New Roman"/>
                <w:sz w:val="24"/>
                <w:szCs w:val="24"/>
              </w:rPr>
              <w:t>№ / Издательство, журнал (название, год, № страницы), № авторского свидетельства, патента</w:t>
            </w:r>
          </w:p>
        </w:tc>
        <w:tc>
          <w:tcPr>
            <w:tcW w:w="1417" w:type="dxa"/>
            <w:vAlign w:val="center"/>
          </w:tcPr>
          <w:p w:rsidR="005E3674" w:rsidRPr="005F2E9C" w:rsidRDefault="00DB1F3C" w:rsidP="005E36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>Баспа табақтар / Количество печатных листов</w:t>
            </w:r>
          </w:p>
        </w:tc>
        <w:tc>
          <w:tcPr>
            <w:tcW w:w="2269" w:type="dxa"/>
            <w:vAlign w:val="center"/>
          </w:tcPr>
          <w:p w:rsidR="005E3674" w:rsidRPr="005F2E9C" w:rsidRDefault="00DB1F3C" w:rsidP="005F2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2E9C">
              <w:rPr>
                <w:rFonts w:ascii="Times New Roman" w:hAnsi="Times New Roman"/>
                <w:sz w:val="24"/>
                <w:szCs w:val="24"/>
                <w:lang w:val="uk-UA"/>
              </w:rPr>
              <w:t>Қосалқы авторлардың аты-жөні / Ф.И.О. соавторов</w:t>
            </w:r>
          </w:p>
        </w:tc>
      </w:tr>
      <w:tr w:rsidR="005E3674" w:rsidRPr="007943A2" w:rsidTr="00DB1F3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75" w:type="dxa"/>
            <w:vAlign w:val="center"/>
          </w:tcPr>
          <w:p w:rsidR="005E3674" w:rsidRPr="007943A2" w:rsidRDefault="005E3674" w:rsidP="005E36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43A2">
              <w:rPr>
                <w:rFonts w:ascii="Times New Roman" w:hAnsi="Times New Roman"/>
                <w:b/>
                <w:noProof/>
              </w:rPr>
              <w:t>1</w:t>
            </w:r>
          </w:p>
        </w:tc>
        <w:tc>
          <w:tcPr>
            <w:tcW w:w="4111" w:type="dxa"/>
            <w:vAlign w:val="center"/>
          </w:tcPr>
          <w:p w:rsidR="005E3674" w:rsidRPr="007943A2" w:rsidRDefault="005E3674" w:rsidP="005E36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43A2"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1985" w:type="dxa"/>
            <w:vAlign w:val="center"/>
          </w:tcPr>
          <w:p w:rsidR="005E3674" w:rsidRPr="007943A2" w:rsidRDefault="005E3674" w:rsidP="005E36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43A2">
              <w:rPr>
                <w:rFonts w:ascii="Times New Roman" w:hAnsi="Times New Roman"/>
                <w:b/>
                <w:noProof/>
              </w:rPr>
              <w:t>3</w:t>
            </w:r>
          </w:p>
        </w:tc>
        <w:tc>
          <w:tcPr>
            <w:tcW w:w="5103" w:type="dxa"/>
            <w:vAlign w:val="center"/>
          </w:tcPr>
          <w:p w:rsidR="005E3674" w:rsidRPr="007943A2" w:rsidRDefault="005E3674" w:rsidP="005E36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43A2">
              <w:rPr>
                <w:rFonts w:ascii="Times New Roman" w:hAnsi="Times New Roman"/>
                <w:b/>
                <w:noProof/>
              </w:rPr>
              <w:t>4</w:t>
            </w:r>
          </w:p>
        </w:tc>
        <w:tc>
          <w:tcPr>
            <w:tcW w:w="1417" w:type="dxa"/>
            <w:vAlign w:val="center"/>
          </w:tcPr>
          <w:p w:rsidR="005E3674" w:rsidRPr="007943A2" w:rsidRDefault="005E3674" w:rsidP="005E36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43A2">
              <w:rPr>
                <w:rFonts w:ascii="Times New Roman" w:hAnsi="Times New Roman"/>
                <w:b/>
                <w:noProof/>
              </w:rPr>
              <w:t>5</w:t>
            </w:r>
          </w:p>
        </w:tc>
        <w:tc>
          <w:tcPr>
            <w:tcW w:w="2269" w:type="dxa"/>
            <w:vAlign w:val="center"/>
          </w:tcPr>
          <w:p w:rsidR="005E3674" w:rsidRPr="007943A2" w:rsidRDefault="005E3674" w:rsidP="005E36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943A2">
              <w:rPr>
                <w:rFonts w:ascii="Times New Roman" w:hAnsi="Times New Roman"/>
                <w:b/>
                <w:noProof/>
              </w:rPr>
              <w:t>6</w:t>
            </w:r>
          </w:p>
        </w:tc>
      </w:tr>
      <w:tr w:rsidR="005E3674" w:rsidRPr="007943A2" w:rsidTr="008A3C0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560" w:type="dxa"/>
            <w:gridSpan w:val="6"/>
            <w:vAlign w:val="center"/>
          </w:tcPr>
          <w:p w:rsidR="00DB1F3C" w:rsidRPr="00DB1F3C" w:rsidRDefault="00DB1F3C" w:rsidP="00DB1F3C">
            <w:pPr>
              <w:pStyle w:val="ae"/>
              <w:tabs>
                <w:tab w:val="left" w:pos="2110"/>
              </w:tabs>
              <w:jc w:val="center"/>
              <w:rPr>
                <w:b/>
                <w:lang w:val="kk-KZ"/>
              </w:rPr>
            </w:pPr>
            <w:r w:rsidRPr="00DB1F3C">
              <w:rPr>
                <w:b/>
                <w:lang w:val="kk-KZ"/>
              </w:rPr>
              <w:t>1. SCOPUS ДҚ бойынша индекстелетін нөлдік емес импакт-факторы бар ғылыми журналдарда (SCOPUS ДҚ бойынша автордың жарияланымдар тізімі қоса беріледі)</w:t>
            </w:r>
          </w:p>
          <w:p w:rsidR="005E3674" w:rsidRPr="005E3674" w:rsidRDefault="00DB1F3C" w:rsidP="00DB1F3C">
            <w:pPr>
              <w:tabs>
                <w:tab w:val="left" w:pos="211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DB1F3C">
              <w:rPr>
                <w:rFonts w:ascii="Times New Roman" w:hAnsi="Times New Roman"/>
                <w:b/>
              </w:rPr>
              <w:t>1. В научных журналах с ненулевым импакт-факторам индексируемых по БД SCOPUS (список публикаций автора по БД SCOPUS прилагается)</w:t>
            </w:r>
          </w:p>
        </w:tc>
      </w:tr>
      <w:tr w:rsidR="00F00A89" w:rsidRPr="00B938D9" w:rsidTr="005F2E9C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F00A89" w:rsidRPr="00EC0F99" w:rsidRDefault="00EC0F99" w:rsidP="00F00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:rsidR="00F00A89" w:rsidRPr="008A3C09" w:rsidRDefault="00F00A89" w:rsidP="00F00A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The development of future foreign l</w:t>
            </w:r>
            <w:r w:rsidRPr="008A3C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anguage teachers' digital competences in creating multimedia tutorials</w:t>
            </w:r>
          </w:p>
        </w:tc>
        <w:tc>
          <w:tcPr>
            <w:tcW w:w="1985" w:type="dxa"/>
            <w:shd w:val="clear" w:color="auto" w:fill="FFFFFF"/>
          </w:tcPr>
          <w:p w:rsidR="00F00A89" w:rsidRPr="008A3C09" w:rsidRDefault="00F00A89" w:rsidP="00F00A89">
            <w:pPr>
              <w:tabs>
                <w:tab w:val="left" w:pos="1282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статья/печатный</w:t>
            </w:r>
          </w:p>
        </w:tc>
        <w:tc>
          <w:tcPr>
            <w:tcW w:w="5103" w:type="dxa"/>
            <w:shd w:val="clear" w:color="auto" w:fill="FFFFFF"/>
          </w:tcPr>
          <w:p w:rsidR="00F00A89" w:rsidRPr="008A3C09" w:rsidRDefault="00F00A89" w:rsidP="00F00A89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Obrazovanie i Nauka. –2021. – Vol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23. –Issue 6, </w:t>
            </w:r>
            <w:r w:rsidR="00EC0F99">
              <w:rPr>
                <w:rFonts w:ascii="Times New Roman" w:hAnsi="Times New Roman"/>
                <w:sz w:val="24"/>
                <w:szCs w:val="24"/>
                <w:lang w:val="en-US"/>
              </w:rPr>
              <w:t>Р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. 216–245.</w:t>
            </w:r>
          </w:p>
          <w:p w:rsidR="00F00A89" w:rsidRPr="008A3C09" w:rsidRDefault="00F00A89" w:rsidP="00F00A89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8A3C0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https://www.edscience.ru/jour/article/view/2217</w:t>
              </w:r>
            </w:hyperlink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00A89" w:rsidRPr="00DB1F3C" w:rsidRDefault="00F00A89" w:rsidP="00F00A89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8A3C0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 xml:space="preserve">DOI: </w:t>
              </w:r>
              <w:r w:rsidRPr="008A3C0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10.17853/1994-5639-2021-6-216-245</w:t>
              </w:r>
            </w:hyperlink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417" w:type="dxa"/>
            <w:shd w:val="clear" w:color="auto" w:fill="FFFFFF"/>
          </w:tcPr>
          <w:p w:rsidR="00F00A89" w:rsidRPr="008A3C09" w:rsidRDefault="00F00A89" w:rsidP="00F00A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269" w:type="dxa"/>
            <w:shd w:val="clear" w:color="auto" w:fill="FFFFFF"/>
          </w:tcPr>
          <w:p w:rsidR="00F00A89" w:rsidRPr="008A3C09" w:rsidRDefault="00F00A89" w:rsidP="00F0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Г.Ж. Смагулова,</w:t>
            </w:r>
          </w:p>
          <w:p w:rsidR="00F00A89" w:rsidRPr="008A3C09" w:rsidRDefault="00F00A89" w:rsidP="00F0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Г.К. Тлеужанова, </w:t>
            </w:r>
          </w:p>
          <w:p w:rsidR="00F00A89" w:rsidRPr="008A3C09" w:rsidRDefault="00F00A89" w:rsidP="00F00A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Н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>Станчу</w:t>
            </w:r>
          </w:p>
        </w:tc>
      </w:tr>
      <w:tr w:rsidR="00F00A89" w:rsidRPr="00DB1F3C" w:rsidTr="005F2E9C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F00A89" w:rsidRPr="00EC0F99" w:rsidRDefault="00EC0F99" w:rsidP="00F00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  <w:shd w:val="clear" w:color="auto" w:fill="FFFFFF"/>
          </w:tcPr>
          <w:p w:rsidR="00F00A89" w:rsidRPr="008A3C09" w:rsidRDefault="00F00A89" w:rsidP="00F00A8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Predictive Modelling of Burnout among Kazakhstani English Teacher Candidates</w:t>
            </w:r>
          </w:p>
        </w:tc>
        <w:tc>
          <w:tcPr>
            <w:tcW w:w="1985" w:type="dxa"/>
            <w:shd w:val="clear" w:color="auto" w:fill="FFFFFF"/>
          </w:tcPr>
          <w:p w:rsidR="00F00A89" w:rsidRPr="008A3C09" w:rsidRDefault="00F00A89" w:rsidP="00F00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статья/печатный</w:t>
            </w:r>
          </w:p>
        </w:tc>
        <w:tc>
          <w:tcPr>
            <w:tcW w:w="5103" w:type="dxa"/>
            <w:shd w:val="clear" w:color="auto" w:fill="FFFFFF"/>
          </w:tcPr>
          <w:p w:rsidR="00F00A89" w:rsidRPr="008A3C09" w:rsidRDefault="00F00A89" w:rsidP="00F00A89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Obrazovanie i Nauka.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–2021. – Vol. 23. –Issue 2, </w:t>
            </w:r>
            <w:r w:rsidR="00EC0F99">
              <w:rPr>
                <w:rFonts w:ascii="Times New Roman" w:hAnsi="Times New Roman"/>
                <w:sz w:val="24"/>
                <w:szCs w:val="24"/>
                <w:lang w:val="en-US"/>
              </w:rPr>
              <w:t>Р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71–94. </w:t>
            </w:r>
          </w:p>
          <w:p w:rsidR="00F00A89" w:rsidRPr="008A3C09" w:rsidRDefault="00F00A89" w:rsidP="00F00A89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9" w:history="1">
              <w:r w:rsidRPr="008A3C0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kk-KZ"/>
                </w:rPr>
                <w:t>https://www.edscience.ru/jour/article/view/1986/974#</w:t>
              </w:r>
            </w:hyperlink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00A89" w:rsidRPr="008A3C09" w:rsidRDefault="00F00A89" w:rsidP="00F00A89">
            <w:pPr>
              <w:spacing w:before="20" w:after="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DOI: 10.17853/1994-5639- 2021-2-71-93 </w:t>
            </w:r>
          </w:p>
        </w:tc>
        <w:tc>
          <w:tcPr>
            <w:tcW w:w="1417" w:type="dxa"/>
            <w:shd w:val="clear" w:color="auto" w:fill="FFFFFF"/>
          </w:tcPr>
          <w:p w:rsidR="00F00A89" w:rsidRPr="008A3C09" w:rsidRDefault="00F00A89" w:rsidP="00F00A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38D9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2269" w:type="dxa"/>
            <w:shd w:val="clear" w:color="auto" w:fill="FFFFFF"/>
          </w:tcPr>
          <w:p w:rsidR="00F00A89" w:rsidRPr="00DB1F3C" w:rsidRDefault="00F00A89" w:rsidP="00F00A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F3C">
              <w:rPr>
                <w:rFonts w:ascii="Times New Roman" w:hAnsi="Times New Roman"/>
                <w:sz w:val="24"/>
                <w:szCs w:val="24"/>
              </w:rPr>
              <w:t>.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F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>Жетписбаева</w:t>
            </w:r>
            <w:r w:rsidRPr="00DB1F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0A89" w:rsidRPr="008A3C09" w:rsidRDefault="00F00A89" w:rsidP="00F00A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F3C">
              <w:rPr>
                <w:rFonts w:ascii="Times New Roman" w:hAnsi="Times New Roman"/>
                <w:sz w:val="24"/>
                <w:szCs w:val="24"/>
              </w:rPr>
              <w:t>.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F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>Сейлханова,</w:t>
            </w:r>
          </w:p>
          <w:p w:rsidR="00F00A89" w:rsidRPr="008A3C09" w:rsidRDefault="00F00A89" w:rsidP="00F00A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Джем Эрдем,</w:t>
            </w:r>
          </w:p>
          <w:p w:rsidR="00F00A89" w:rsidRPr="008A3C09" w:rsidRDefault="00F00A89" w:rsidP="00F00A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 xml:space="preserve">Б. Р. 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>спанова</w:t>
            </w:r>
          </w:p>
        </w:tc>
      </w:tr>
    </w:tbl>
    <w:p w:rsidR="008B14E6" w:rsidRDefault="008B14E6" w:rsidP="005F2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2E9C" w:rsidRPr="005F2E9C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5F2E9C">
        <w:rPr>
          <w:rFonts w:ascii="Times New Roman" w:hAnsi="Times New Roman"/>
          <w:sz w:val="24"/>
          <w:szCs w:val="24"/>
          <w:lang w:val="en-US"/>
        </w:rPr>
        <w:t>I</w:t>
      </w:r>
      <w:r w:rsidRPr="00E74AFB">
        <w:rPr>
          <w:rFonts w:ascii="Times New Roman" w:hAnsi="Times New Roman"/>
          <w:sz w:val="24"/>
          <w:szCs w:val="24"/>
        </w:rPr>
        <w:t>зденуш</w:t>
      </w:r>
      <w:r w:rsidRPr="005F2E9C">
        <w:rPr>
          <w:rFonts w:ascii="Times New Roman" w:hAnsi="Times New Roman"/>
          <w:sz w:val="24"/>
          <w:szCs w:val="24"/>
          <w:lang w:val="en-US"/>
        </w:rPr>
        <w:t xml:space="preserve">i </w:t>
      </w:r>
    </w:p>
    <w:p w:rsidR="005F2E9C" w:rsidRPr="005F2E9C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70585">
        <w:rPr>
          <w:rFonts w:ascii="Times New Roman" w:hAnsi="Times New Roman"/>
          <w:sz w:val="24"/>
          <w:szCs w:val="24"/>
        </w:rPr>
        <w:t>Соискатель</w:t>
      </w:r>
      <w:r w:rsidRPr="00770585"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Ғ.Б.Саржанова</w:t>
      </w:r>
    </w:p>
    <w:p w:rsidR="005F2E9C" w:rsidRPr="005F2E9C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en-US" w:eastAsia="ko-KR"/>
        </w:rPr>
      </w:pPr>
      <w:r w:rsidRPr="00E74AFB">
        <w:rPr>
          <w:rFonts w:ascii="Times New Roman" w:hAnsi="Times New Roman"/>
          <w:i/>
          <w:sz w:val="24"/>
          <w:szCs w:val="24"/>
          <w:lang w:eastAsia="ko-KR"/>
        </w:rPr>
        <w:t>Т</w:t>
      </w:r>
      <w:r w:rsidRPr="005F2E9C">
        <w:rPr>
          <w:rFonts w:ascii="Times New Roman" w:hAnsi="Times New Roman"/>
          <w:i/>
          <w:sz w:val="24"/>
          <w:szCs w:val="24"/>
          <w:lang w:val="en-US" w:eastAsia="ko-KR"/>
        </w:rPr>
        <w:t>i</w:t>
      </w:r>
      <w:r w:rsidRPr="00E74AFB">
        <w:rPr>
          <w:rFonts w:ascii="Times New Roman" w:hAnsi="Times New Roman"/>
          <w:i/>
          <w:sz w:val="24"/>
          <w:szCs w:val="24"/>
          <w:lang w:eastAsia="ko-KR"/>
        </w:rPr>
        <w:t>з</w:t>
      </w:r>
      <w:r w:rsidRPr="005F2E9C">
        <w:rPr>
          <w:rFonts w:ascii="Times New Roman" w:hAnsi="Times New Roman"/>
          <w:i/>
          <w:sz w:val="24"/>
          <w:szCs w:val="24"/>
          <w:lang w:val="en-US" w:eastAsia="ko-KR"/>
        </w:rPr>
        <w:t>i</w:t>
      </w:r>
      <w:r w:rsidRPr="00E74AFB">
        <w:rPr>
          <w:rFonts w:ascii="Times New Roman" w:hAnsi="Times New Roman"/>
          <w:i/>
          <w:sz w:val="24"/>
          <w:szCs w:val="24"/>
          <w:lang w:eastAsia="ko-KR"/>
        </w:rPr>
        <w:t>м</w:t>
      </w:r>
      <w:r w:rsidRPr="005F2E9C">
        <w:rPr>
          <w:rFonts w:ascii="Times New Roman" w:hAnsi="Times New Roman"/>
          <w:i/>
          <w:sz w:val="24"/>
          <w:szCs w:val="24"/>
          <w:lang w:val="en-US" w:eastAsia="ko-KR"/>
        </w:rPr>
        <w:t xml:space="preserve"> </w:t>
      </w:r>
      <w:r w:rsidRPr="00E74AFB">
        <w:rPr>
          <w:rFonts w:ascii="Times New Roman" w:hAnsi="Times New Roman"/>
          <w:i/>
          <w:sz w:val="24"/>
          <w:szCs w:val="24"/>
          <w:lang w:eastAsia="ko-KR"/>
        </w:rPr>
        <w:t>дұрыс</w:t>
      </w:r>
      <w:r w:rsidRPr="005F2E9C">
        <w:rPr>
          <w:rFonts w:ascii="Times New Roman" w:hAnsi="Times New Roman"/>
          <w:i/>
          <w:sz w:val="24"/>
          <w:szCs w:val="24"/>
          <w:lang w:val="en-US" w:eastAsia="ko-KR"/>
        </w:rPr>
        <w:t>:</w:t>
      </w:r>
    </w:p>
    <w:p w:rsidR="005F2E9C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r w:rsidRPr="00770585">
        <w:rPr>
          <w:rFonts w:ascii="Times New Roman" w:hAnsi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/>
          <w:sz w:val="24"/>
          <w:szCs w:val="24"/>
          <w:lang w:eastAsia="ko-KR"/>
        </w:rPr>
        <w:t>:</w:t>
      </w: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</w:p>
    <w:p w:rsidR="005F2E9C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Шетел тілдері факультетінің деканы</w:t>
      </w:r>
    </w:p>
    <w:p w:rsidR="005F2E9C" w:rsidRPr="00D54540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Декан факультета иностранных языков</w:t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  <w:t xml:space="preserve">        Г.К.Тлеужанова</w:t>
      </w:r>
    </w:p>
    <w:p w:rsidR="005F2E9C" w:rsidRPr="0076121B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4AFB">
        <w:rPr>
          <w:rFonts w:ascii="Times New Roman" w:hAnsi="Times New Roman"/>
          <w:sz w:val="24"/>
          <w:szCs w:val="24"/>
        </w:rPr>
        <w:t>Ғалым хатшы</w:t>
      </w:r>
    </w:p>
    <w:p w:rsidR="00680558" w:rsidRDefault="005F2E9C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70585">
        <w:rPr>
          <w:rFonts w:ascii="Times New Roman" w:hAnsi="Times New Roman"/>
          <w:sz w:val="24"/>
          <w:szCs w:val="24"/>
          <w:lang w:val="ru-MD"/>
        </w:rPr>
        <w:t>Ученый секретарь</w:t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  <w:r>
        <w:rPr>
          <w:rFonts w:ascii="Times New Roman" w:hAnsi="Times New Roman"/>
          <w:sz w:val="24"/>
          <w:szCs w:val="24"/>
          <w:lang w:val="ru-MD"/>
        </w:rPr>
        <w:tab/>
      </w:r>
      <w:r>
        <w:rPr>
          <w:rFonts w:ascii="Times New Roman" w:hAnsi="Times New Roman"/>
          <w:sz w:val="24"/>
          <w:szCs w:val="24"/>
          <w:lang w:val="ru-MD"/>
        </w:rPr>
        <w:tab/>
      </w:r>
      <w:r>
        <w:rPr>
          <w:rFonts w:ascii="Times New Roman" w:hAnsi="Times New Roman"/>
          <w:sz w:val="24"/>
          <w:szCs w:val="24"/>
          <w:lang w:val="ru-MD"/>
        </w:rPr>
        <w:tab/>
      </w:r>
      <w:r>
        <w:rPr>
          <w:rFonts w:ascii="Times New Roman" w:hAnsi="Times New Roman"/>
          <w:sz w:val="24"/>
          <w:szCs w:val="24"/>
          <w:lang w:val="ru-MD"/>
        </w:rPr>
        <w:tab/>
        <w:t xml:space="preserve">        </w:t>
      </w:r>
      <w:r w:rsidR="00017D82" w:rsidRPr="00017D8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ru-MD"/>
        </w:rPr>
        <w:t>.</w:t>
      </w:r>
      <w:r w:rsidR="00017D82" w:rsidRPr="00017D8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ru-MD"/>
        </w:rPr>
        <w:t xml:space="preserve">. </w:t>
      </w:r>
      <w:r w:rsidR="00017D82" w:rsidRPr="00680558">
        <w:rPr>
          <w:rFonts w:ascii="Times New Roman" w:hAnsi="Times New Roman"/>
          <w:sz w:val="24"/>
          <w:szCs w:val="24"/>
        </w:rPr>
        <w:t>Тутинова</w:t>
      </w:r>
      <w:r w:rsidR="00DD7F43"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680558" w:rsidRDefault="00DD7F43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680558" w:rsidRPr="00680558" w:rsidRDefault="00680558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985"/>
        <w:gridCol w:w="5103"/>
        <w:gridCol w:w="1417"/>
        <w:gridCol w:w="2269"/>
      </w:tblGrid>
      <w:tr w:rsidR="00680558" w:rsidRPr="005B4023" w:rsidTr="00A9209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680558" w:rsidRPr="005B4023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40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FFFFFF"/>
          </w:tcPr>
          <w:p w:rsidR="00680558" w:rsidRPr="005B4023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0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680558" w:rsidRPr="005B4023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5B40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:rsidR="00680558" w:rsidRPr="005B4023" w:rsidRDefault="00680558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40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680558" w:rsidRPr="005B4023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40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680558" w:rsidRPr="005B4023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40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680558" w:rsidRPr="008A3C09" w:rsidTr="00A9209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5560" w:type="dxa"/>
            <w:gridSpan w:val="6"/>
            <w:shd w:val="clear" w:color="auto" w:fill="FFFFFF"/>
            <w:vAlign w:val="center"/>
          </w:tcPr>
          <w:p w:rsidR="00680558" w:rsidRPr="00EC0F99" w:rsidRDefault="00680558" w:rsidP="00A92092">
            <w:pPr>
              <w:spacing w:after="0" w:line="240" w:lineRule="auto"/>
              <w:jc w:val="center"/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</w:pPr>
            <w:r w:rsidRPr="00EC0F99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hyperlink r:id="rId10" w:history="1">
              <w:r w:rsidRPr="00EC0F99">
                <w:rPr>
                  <w:rStyle w:val="a8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ҚР </w:t>
              </w:r>
              <w:r w:rsidRPr="00EC0F99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ҒжБСҚЕК</w:t>
              </w:r>
            </w:hyperlink>
            <w:r w:rsidRPr="00EC0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F99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ұсынған басылымдар тізімінде</w:t>
            </w:r>
          </w:p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0F99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2</w:t>
            </w:r>
            <w:r w:rsidRPr="00EC0F99">
              <w:rPr>
                <w:rStyle w:val="af"/>
                <w:rFonts w:ascii="Times New Roman" w:hAnsi="Times New Roman"/>
                <w:b/>
                <w:bCs/>
                <w:sz w:val="24"/>
                <w:szCs w:val="24"/>
              </w:rPr>
              <w:t>. В списках изданий, рекомендованных КОКСНВО МНиВО РК</w:t>
            </w:r>
          </w:p>
        </w:tc>
      </w:tr>
      <w:tr w:rsidR="00680558" w:rsidRPr="008A3C09" w:rsidTr="00A9209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Педагогические условия формирования цифровых компетенций педагога в условиях трансформации образования</w:t>
            </w:r>
          </w:p>
        </w:tc>
        <w:tc>
          <w:tcPr>
            <w:tcW w:w="1985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статья/печатный</w:t>
            </w:r>
          </w:p>
        </w:tc>
        <w:tc>
          <w:tcPr>
            <w:tcW w:w="5103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Вестник Карагандинского университета. - Серия Педагогика. – 2023. – №1 (109). - С. 176-182.</w:t>
            </w:r>
          </w:p>
          <w:p w:rsidR="00680558" w:rsidRPr="008A3C09" w:rsidRDefault="00680558" w:rsidP="00A92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Pr="008A3C0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 </w:t>
              </w:r>
              <w:r w:rsidRPr="008A3C09">
                <w:rPr>
                  <w:rStyle w:val="a8"/>
                  <w:rFonts w:ascii="Times New Roman" w:hAnsi="Times New Roman"/>
                  <w:iCs/>
                  <w:color w:val="auto"/>
                  <w:sz w:val="24"/>
                  <w:szCs w:val="24"/>
                  <w:shd w:val="clear" w:color="auto" w:fill="FFFFFF"/>
                </w:rPr>
                <w:t>DOI 10.31489/2023Ped1/176-182</w:t>
              </w:r>
            </w:hyperlink>
          </w:p>
          <w:p w:rsidR="00680558" w:rsidRPr="008A3C09" w:rsidRDefault="00680558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>Г.К. Тлеужанова,</w:t>
            </w:r>
          </w:p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 xml:space="preserve"> Д.Н. Асанова </w:t>
            </w:r>
          </w:p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Г.Ж. Смагулова</w:t>
            </w:r>
          </w:p>
        </w:tc>
      </w:tr>
      <w:tr w:rsidR="00680558" w:rsidRPr="008A3C09" w:rsidTr="00A9209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Digital Technologies in the Training of Future English Teachers in conditions of distance learning</w:t>
            </w:r>
          </w:p>
        </w:tc>
        <w:tc>
          <w:tcPr>
            <w:tcW w:w="1985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статья/печатный</w:t>
            </w:r>
          </w:p>
        </w:tc>
        <w:tc>
          <w:tcPr>
            <w:tcW w:w="5103" w:type="dxa"/>
            <w:shd w:val="clear" w:color="auto" w:fill="FFFFFF"/>
          </w:tcPr>
          <w:p w:rsidR="00680558" w:rsidRPr="008A3C09" w:rsidRDefault="00680558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Вестник Карагандинского университета. - Серия Педагогика. – 2022. – №3 (107). - С. 143-151.</w:t>
            </w:r>
          </w:p>
          <w:p w:rsidR="00680558" w:rsidRPr="008A3C09" w:rsidRDefault="00680558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2" w:history="1">
              <w:r w:rsidRPr="008A3C0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DOI 10.31489/2022Ped3/143-150</w:t>
              </w:r>
            </w:hyperlink>
          </w:p>
        </w:tc>
        <w:tc>
          <w:tcPr>
            <w:tcW w:w="1417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С.Т.Абдрахманова </w:t>
            </w:r>
          </w:p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Б.T. Рахимбаева</w:t>
            </w:r>
          </w:p>
        </w:tc>
      </w:tr>
      <w:tr w:rsidR="00680558" w:rsidRPr="008A3C09" w:rsidTr="00A9209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11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Smart  technologies</w:t>
            </w:r>
            <w:proofErr w:type="gramEnd"/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the personal digital educational environment of a teacher</w:t>
            </w:r>
          </w:p>
        </w:tc>
        <w:tc>
          <w:tcPr>
            <w:tcW w:w="1985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статья/печатный</w:t>
            </w:r>
          </w:p>
        </w:tc>
        <w:tc>
          <w:tcPr>
            <w:tcW w:w="5103" w:type="dxa"/>
            <w:shd w:val="clear" w:color="auto" w:fill="FFFFFF"/>
          </w:tcPr>
          <w:p w:rsidR="00680558" w:rsidRPr="008A3C09" w:rsidRDefault="00680558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Вестник Карагандинского университета. - Серия Педагогика. – 2022. – №2 (106). - С. 191-198.</w:t>
            </w:r>
          </w:p>
          <w:p w:rsidR="00680558" w:rsidRPr="008A3C09" w:rsidRDefault="00680558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3" w:history="1">
              <w:r w:rsidRPr="008A3C0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DOI 10.31489/2022Ped2/191-197</w:t>
              </w:r>
            </w:hyperlink>
          </w:p>
        </w:tc>
        <w:tc>
          <w:tcPr>
            <w:tcW w:w="1417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Р.С. Бобеш</w:t>
            </w:r>
          </w:p>
          <w:p w:rsidR="00680558" w:rsidRPr="008A3C09" w:rsidRDefault="00680558" w:rsidP="004F2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 xml:space="preserve">С.Б. </w:t>
            </w:r>
            <w:r w:rsidR="004F2CF8">
              <w:rPr>
                <w:rFonts w:ascii="Times New Roman" w:hAnsi="Times New Roman"/>
                <w:sz w:val="24"/>
                <w:szCs w:val="24"/>
              </w:rPr>
              <w:t>Д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>жангельдинова</w:t>
            </w:r>
          </w:p>
        </w:tc>
      </w:tr>
      <w:tr w:rsidR="00680558" w:rsidRPr="008A3C09" w:rsidTr="00A9209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Білім алушылардың шетел тілінде сөйлеу дағдыларын дамытуда ашық білім беру ресурстарын пайдаланудың тиімділігі</w:t>
            </w:r>
          </w:p>
        </w:tc>
        <w:tc>
          <w:tcPr>
            <w:tcW w:w="1985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статья/печатный</w:t>
            </w:r>
          </w:p>
        </w:tc>
        <w:tc>
          <w:tcPr>
            <w:tcW w:w="5103" w:type="dxa"/>
            <w:shd w:val="clear" w:color="auto" w:fill="FFFFFF"/>
          </w:tcPr>
          <w:p w:rsidR="00680558" w:rsidRPr="008A3C09" w:rsidRDefault="00680558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Вестник Карагандинского университета. –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Серия Педагогика. – 2021. – №2 (102). – С. 164-170.</w:t>
            </w:r>
          </w:p>
          <w:p w:rsidR="00680558" w:rsidRPr="008A3C09" w:rsidRDefault="00680558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DOI 10.31489/2021Ped2/164-170</w:t>
            </w:r>
          </w:p>
        </w:tc>
        <w:tc>
          <w:tcPr>
            <w:tcW w:w="1417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0,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Төлеужан А.Т.,</w:t>
            </w:r>
          </w:p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Турбаева С.М.</w:t>
            </w:r>
          </w:p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80558" w:rsidRPr="008A3C09" w:rsidTr="00A9209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Акмеологическая компетенция как фактор развития лидерских качеств будущего педагога</w:t>
            </w:r>
          </w:p>
        </w:tc>
        <w:tc>
          <w:tcPr>
            <w:tcW w:w="1985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статья/печатный</w:t>
            </w:r>
          </w:p>
        </w:tc>
        <w:tc>
          <w:tcPr>
            <w:tcW w:w="5103" w:type="dxa"/>
            <w:shd w:val="clear" w:color="auto" w:fill="FFFFFF"/>
          </w:tcPr>
          <w:p w:rsidR="00680558" w:rsidRPr="008A3C09" w:rsidRDefault="00680558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Вестник Карагандинского университета. –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Серия Педагогика. – 2021. – №2 (102). – С. 84-89.</w:t>
            </w:r>
          </w:p>
          <w:p w:rsidR="00680558" w:rsidRPr="008A3C09" w:rsidRDefault="00680558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 xml:space="preserve"> DOI 10.31489/2021Ped2/84-89</w:t>
            </w:r>
          </w:p>
        </w:tc>
        <w:tc>
          <w:tcPr>
            <w:tcW w:w="1417" w:type="dxa"/>
            <w:shd w:val="clear" w:color="auto" w:fill="FFFFFF"/>
          </w:tcPr>
          <w:p w:rsidR="00680558" w:rsidRPr="008A3C09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0,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Джолданова Д.К.,</w:t>
            </w:r>
          </w:p>
          <w:p w:rsidR="00680558" w:rsidRPr="008A3C09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Утеубаева Э.А.</w:t>
            </w:r>
          </w:p>
        </w:tc>
      </w:tr>
      <w:tr w:rsidR="002C5DDB" w:rsidRPr="008A3C09" w:rsidTr="00A9209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2C5DDB" w:rsidRPr="00EC0F99" w:rsidRDefault="002C5DDB" w:rsidP="00A92092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C0F99">
              <w:rPr>
                <w:rFonts w:ascii="Times New Roman" w:hAnsi="Times New Roman"/>
                <w:sz w:val="24"/>
                <w:szCs w:val="24"/>
                <w:lang w:val="en-US"/>
              </w:rPr>
              <w:t>IMPLEMENTATION OF SMART TECHNOLOGIES IN THE INTERNAL ECOSYSTEM OF THE UNIVERSITY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C5DDB" w:rsidRPr="00D103F7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статья/печатный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2C5DDB" w:rsidRPr="002C5DDB" w:rsidRDefault="002C5DDB" w:rsidP="00A92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0558">
              <w:rPr>
                <w:rFonts w:ascii="Times New Roman" w:hAnsi="Times New Roman"/>
                <w:noProof/>
                <w:sz w:val="24"/>
                <w:szCs w:val="24"/>
              </w:rPr>
              <w:t xml:space="preserve">Вестник КазНПУ имени Абая. </w:t>
            </w:r>
            <w:r w:rsidRPr="00680558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680558">
              <w:rPr>
                <w:rFonts w:ascii="Times New Roman" w:hAnsi="Times New Roman"/>
                <w:noProof/>
                <w:sz w:val="24"/>
                <w:szCs w:val="24"/>
              </w:rPr>
              <w:t xml:space="preserve"> Серия Педагогика. – 2023. – №2 (78). – C. 83-90.</w:t>
            </w:r>
          </w:p>
          <w:p w:rsidR="002C5DDB" w:rsidRDefault="002C5DDB" w:rsidP="00A92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Pr="008E4BB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https://doi.org/10.51889/2959-5762.2023.78.2.009</w:t>
              </w:r>
            </w:hyperlink>
          </w:p>
          <w:p w:rsidR="002C5DDB" w:rsidRPr="00680558" w:rsidRDefault="002C5DDB" w:rsidP="00A92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C5DDB" w:rsidRPr="00EC0F99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C09"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2C5DDB" w:rsidRPr="00EC0F99" w:rsidRDefault="002C5DDB" w:rsidP="00A920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0F99">
              <w:rPr>
                <w:rFonts w:ascii="Times New Roman" w:hAnsi="Times New Roman"/>
                <w:sz w:val="24"/>
                <w:szCs w:val="24"/>
              </w:rPr>
              <w:t>А.К. Китибаева</w:t>
            </w:r>
          </w:p>
          <w:p w:rsidR="002C5DDB" w:rsidRPr="00EC0F99" w:rsidRDefault="002C5DDB" w:rsidP="00A920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0F99">
              <w:rPr>
                <w:rFonts w:ascii="Times New Roman" w:hAnsi="Times New Roman"/>
                <w:sz w:val="24"/>
                <w:szCs w:val="24"/>
              </w:rPr>
              <w:t>Р.С. Бөбеш</w:t>
            </w:r>
          </w:p>
        </w:tc>
      </w:tr>
    </w:tbl>
    <w:p w:rsidR="00DD7F43" w:rsidRPr="005F2E9C" w:rsidRDefault="00DD7F43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MD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</w:t>
      </w:r>
    </w:p>
    <w:p w:rsidR="005F2E9C" w:rsidRDefault="005F2E9C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74AFB">
        <w:rPr>
          <w:rFonts w:ascii="Times New Roman" w:hAnsi="Times New Roman"/>
          <w:sz w:val="24"/>
          <w:szCs w:val="24"/>
        </w:rPr>
        <w:t xml:space="preserve">Iзденушi </w:t>
      </w:r>
    </w:p>
    <w:p w:rsidR="005F2E9C" w:rsidRPr="00770585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MD"/>
        </w:rPr>
      </w:pPr>
      <w:r w:rsidRPr="00770585">
        <w:rPr>
          <w:rFonts w:ascii="Times New Roman" w:hAnsi="Times New Roman"/>
          <w:sz w:val="24"/>
          <w:szCs w:val="24"/>
        </w:rPr>
        <w:t>Соискатель</w:t>
      </w:r>
      <w:r w:rsidRPr="00770585"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Ғ.Б.Саржанова</w:t>
      </w:r>
    </w:p>
    <w:p w:rsidR="005F2E9C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ko-KR"/>
        </w:rPr>
      </w:pPr>
      <w:r w:rsidRPr="00E74AFB">
        <w:rPr>
          <w:rFonts w:ascii="Times New Roman" w:hAnsi="Times New Roman"/>
          <w:i/>
          <w:sz w:val="24"/>
          <w:szCs w:val="24"/>
          <w:lang w:eastAsia="ko-KR"/>
        </w:rPr>
        <w:t>Тiзiм дұрыс:</w:t>
      </w:r>
    </w:p>
    <w:p w:rsidR="005F2E9C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r w:rsidRPr="00770585">
        <w:rPr>
          <w:rFonts w:ascii="Times New Roman" w:hAnsi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/>
          <w:sz w:val="24"/>
          <w:szCs w:val="24"/>
          <w:lang w:eastAsia="ko-KR"/>
        </w:rPr>
        <w:t>:</w:t>
      </w: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</w:p>
    <w:p w:rsidR="005F2E9C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Шетел тілдері факультетінің деканы</w:t>
      </w:r>
    </w:p>
    <w:p w:rsidR="005F2E9C" w:rsidRPr="00D54540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Декан факультета иностранных языков</w:t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  <w:t xml:space="preserve">        Г.К.Тлеужанова</w:t>
      </w:r>
    </w:p>
    <w:p w:rsidR="005F2E9C" w:rsidRPr="0076121B" w:rsidRDefault="005F2E9C" w:rsidP="005F2E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4AFB">
        <w:rPr>
          <w:rFonts w:ascii="Times New Roman" w:hAnsi="Times New Roman"/>
          <w:sz w:val="24"/>
          <w:szCs w:val="24"/>
        </w:rPr>
        <w:t>Ғалым хатшы</w:t>
      </w:r>
    </w:p>
    <w:p w:rsidR="005B4023" w:rsidRDefault="005F2E9C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70585">
        <w:rPr>
          <w:rFonts w:ascii="Times New Roman" w:hAnsi="Times New Roman"/>
          <w:sz w:val="24"/>
          <w:szCs w:val="24"/>
          <w:lang w:val="ru-MD"/>
        </w:rPr>
        <w:t>Ученый секретарь</w:t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  <w:r>
        <w:rPr>
          <w:rFonts w:ascii="Times New Roman" w:hAnsi="Times New Roman"/>
          <w:sz w:val="24"/>
          <w:szCs w:val="24"/>
          <w:lang w:val="ru-MD"/>
        </w:rPr>
        <w:tab/>
      </w:r>
      <w:r>
        <w:rPr>
          <w:rFonts w:ascii="Times New Roman" w:hAnsi="Times New Roman"/>
          <w:sz w:val="24"/>
          <w:szCs w:val="24"/>
          <w:lang w:val="ru-MD"/>
        </w:rPr>
        <w:tab/>
      </w:r>
      <w:r>
        <w:rPr>
          <w:rFonts w:ascii="Times New Roman" w:hAnsi="Times New Roman"/>
          <w:sz w:val="24"/>
          <w:szCs w:val="24"/>
          <w:lang w:val="ru-MD"/>
        </w:rPr>
        <w:tab/>
      </w:r>
      <w:r>
        <w:rPr>
          <w:rFonts w:ascii="Times New Roman" w:hAnsi="Times New Roman"/>
          <w:sz w:val="24"/>
          <w:szCs w:val="24"/>
          <w:lang w:val="ru-MD"/>
        </w:rPr>
        <w:tab/>
        <w:t xml:space="preserve">        </w:t>
      </w:r>
      <w:r w:rsidR="00017D82" w:rsidRPr="00017D8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ru-MD"/>
        </w:rPr>
        <w:t>.</w:t>
      </w:r>
      <w:r w:rsidR="00017D82" w:rsidRPr="00017D8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ru-MD"/>
        </w:rPr>
        <w:t xml:space="preserve">. </w:t>
      </w:r>
      <w:r w:rsidR="00017D82" w:rsidRPr="00017D82">
        <w:rPr>
          <w:rFonts w:ascii="Times New Roman" w:hAnsi="Times New Roman"/>
          <w:sz w:val="24"/>
          <w:szCs w:val="24"/>
        </w:rPr>
        <w:t>Тутинова</w:t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</w:p>
    <w:p w:rsidR="00680558" w:rsidRDefault="00680558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2C5DDB" w:rsidRDefault="002C5DDB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2C5DDB" w:rsidRDefault="002C5DDB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680558" w:rsidRDefault="00680558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680558" w:rsidRDefault="00680558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985"/>
        <w:gridCol w:w="5103"/>
        <w:gridCol w:w="1417"/>
        <w:gridCol w:w="2269"/>
      </w:tblGrid>
      <w:tr w:rsidR="00680558" w:rsidRPr="005B4023" w:rsidTr="00A9209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680558" w:rsidRPr="005B4023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40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:rsidR="00680558" w:rsidRPr="005B4023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0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680558" w:rsidRPr="005B4023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5B4023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:rsidR="00680558" w:rsidRPr="005B4023" w:rsidRDefault="00680558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40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680558" w:rsidRPr="005B4023" w:rsidRDefault="00680558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40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680558" w:rsidRPr="005B4023" w:rsidRDefault="00680558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B402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2C5DDB" w:rsidRPr="005B4023" w:rsidTr="00A9209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2C5DDB" w:rsidRPr="002C5DDB" w:rsidRDefault="002C5DDB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111" w:type="dxa"/>
            <w:shd w:val="clear" w:color="auto" w:fill="FFFFFF"/>
          </w:tcPr>
          <w:p w:rsidR="002C5DDB" w:rsidRPr="008A3C09" w:rsidRDefault="002C5DDB" w:rsidP="00A92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Technology of creating multimedia educational resources on the base of authentic audio- and video materials in Ispring Suite program</w:t>
            </w:r>
          </w:p>
        </w:tc>
        <w:tc>
          <w:tcPr>
            <w:tcW w:w="1985" w:type="dxa"/>
            <w:shd w:val="clear" w:color="auto" w:fill="FFFFFF"/>
          </w:tcPr>
          <w:p w:rsidR="002C5DDB" w:rsidRPr="008A3C09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статья/печатный</w:t>
            </w:r>
          </w:p>
        </w:tc>
        <w:tc>
          <w:tcPr>
            <w:tcW w:w="5103" w:type="dxa"/>
            <w:shd w:val="clear" w:color="auto" w:fill="FFFFFF"/>
          </w:tcPr>
          <w:p w:rsidR="002C5DDB" w:rsidRDefault="002C5DDB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Вестник Казахского национального женского педагогического университета. –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2020. – № 4(84). – С. 69-79.</w:t>
            </w:r>
          </w:p>
          <w:p w:rsidR="002C5DDB" w:rsidRPr="008A3C09" w:rsidRDefault="002C5DDB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FFFFFF"/>
          </w:tcPr>
          <w:p w:rsidR="002C5DDB" w:rsidRPr="008A3C09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Смагулова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>Г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>Ж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C5DDB" w:rsidRPr="008A3C09" w:rsidTr="00A9209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2C5DDB" w:rsidRPr="002C5DDB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111" w:type="dxa"/>
            <w:shd w:val="clear" w:color="auto" w:fill="FFFFFF"/>
          </w:tcPr>
          <w:p w:rsidR="002C5DDB" w:rsidRPr="008A3C09" w:rsidRDefault="002C5DDB" w:rsidP="00A920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Using multimedia applications in teaching foreign language in terms of digitalization of education</w:t>
            </w:r>
          </w:p>
        </w:tc>
        <w:tc>
          <w:tcPr>
            <w:tcW w:w="1985" w:type="dxa"/>
            <w:shd w:val="clear" w:color="auto" w:fill="FFFFFF"/>
          </w:tcPr>
          <w:p w:rsidR="002C5DDB" w:rsidRPr="008A3C09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статья/печатный</w:t>
            </w:r>
          </w:p>
        </w:tc>
        <w:tc>
          <w:tcPr>
            <w:tcW w:w="5103" w:type="dxa"/>
            <w:shd w:val="clear" w:color="auto" w:fill="FFFFFF"/>
          </w:tcPr>
          <w:p w:rsidR="002C5DDB" w:rsidRPr="008A3C09" w:rsidRDefault="002C5DDB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Вестник Карагандинского университета. –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Серия Педагогика. – 2020. – №4 (100). – С. 124-129.</w:t>
            </w:r>
          </w:p>
          <w:p w:rsidR="002C5DDB" w:rsidRPr="008A3C09" w:rsidRDefault="002C5DDB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DOI 10.31489/2020Ped4/124-129</w:t>
            </w:r>
          </w:p>
        </w:tc>
        <w:tc>
          <w:tcPr>
            <w:tcW w:w="1417" w:type="dxa"/>
            <w:shd w:val="clear" w:color="auto" w:fill="FFFFFF"/>
          </w:tcPr>
          <w:p w:rsidR="002C5DDB" w:rsidRPr="008A3C09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0,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Смагулова Г.Ж. Утеубаева Э.А.</w:t>
            </w:r>
          </w:p>
        </w:tc>
      </w:tr>
      <w:tr w:rsidR="002C5DDB" w:rsidRPr="008A3C09" w:rsidTr="00A9209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2C5DDB" w:rsidRPr="002C5DDB" w:rsidRDefault="002C5DDB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111" w:type="dxa"/>
            <w:shd w:val="clear" w:color="auto" w:fill="FFFFFF"/>
          </w:tcPr>
          <w:p w:rsidR="002C5DDB" w:rsidRPr="008A3C09" w:rsidRDefault="002C5DDB" w:rsidP="00A920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Differentiating education in learning foreign language by students of other majors</w:t>
            </w:r>
          </w:p>
        </w:tc>
        <w:tc>
          <w:tcPr>
            <w:tcW w:w="1985" w:type="dxa"/>
            <w:shd w:val="clear" w:color="auto" w:fill="FFFFFF"/>
          </w:tcPr>
          <w:p w:rsidR="002C5DDB" w:rsidRPr="008A3C09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статья/печатный</w:t>
            </w:r>
          </w:p>
        </w:tc>
        <w:tc>
          <w:tcPr>
            <w:tcW w:w="5103" w:type="dxa"/>
            <w:shd w:val="clear" w:color="auto" w:fill="FFFFFF"/>
          </w:tcPr>
          <w:p w:rsidR="002C5DDB" w:rsidRPr="008A3C09" w:rsidRDefault="002C5DDB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Вестник Карагандинского университета. – Серия Педагогика. – 2020. – №1 (97). – C. 69-75.</w:t>
            </w:r>
          </w:p>
          <w:p w:rsidR="002C5DDB" w:rsidRPr="008A3C09" w:rsidRDefault="002C5DDB" w:rsidP="00A920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DOI 10.31489/2020Ped1/69-75</w:t>
            </w:r>
          </w:p>
        </w:tc>
        <w:tc>
          <w:tcPr>
            <w:tcW w:w="1417" w:type="dxa"/>
            <w:shd w:val="clear" w:color="auto" w:fill="FFFFFF"/>
          </w:tcPr>
          <w:p w:rsidR="002C5DDB" w:rsidRPr="008A3C09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0,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M.T. Oтыншиева, </w:t>
            </w:r>
          </w:p>
          <w:p w:rsidR="002C5DDB" w:rsidRPr="008A3C09" w:rsidRDefault="002C5DDB" w:rsidP="00A9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Н</w:t>
            </w:r>
            <w:r w:rsidRPr="005B40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>Станчу</w:t>
            </w:r>
          </w:p>
        </w:tc>
      </w:tr>
      <w:tr w:rsidR="002C5DDB" w:rsidRPr="008A3C09" w:rsidTr="00A9209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2C5DDB" w:rsidRPr="002C5DDB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Implementation of the trilingual policy through the Advanced Teacher Training System for secondary schools teachers of «Computer science», «Physics», «Chemistry» and «Biology» in English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статья/печатный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C09">
              <w:rPr>
                <w:rFonts w:ascii="Times New Roman" w:hAnsi="Times New Roman"/>
                <w:noProof/>
                <w:sz w:val="24"/>
                <w:szCs w:val="24"/>
              </w:rPr>
              <w:t xml:space="preserve">Вестник Карагандинского университета. </w:t>
            </w: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8A3C09">
              <w:rPr>
                <w:rFonts w:ascii="Times New Roman" w:hAnsi="Times New Roman"/>
                <w:noProof/>
                <w:sz w:val="24"/>
                <w:szCs w:val="24"/>
              </w:rPr>
              <w:t xml:space="preserve"> Серия Педагогика. – 2019. – №3 (95). – C. </w:t>
            </w:r>
            <w:r w:rsidRPr="00EC0F99">
              <w:rPr>
                <w:rFonts w:ascii="Times New Roman" w:hAnsi="Times New Roman"/>
                <w:noProof/>
                <w:sz w:val="24"/>
                <w:szCs w:val="24"/>
              </w:rPr>
              <w:t>80</w:t>
            </w:r>
            <w:r w:rsidRPr="008A3C09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EC0F99">
              <w:rPr>
                <w:rFonts w:ascii="Times New Roman" w:hAnsi="Times New Roman"/>
                <w:noProof/>
                <w:sz w:val="24"/>
                <w:szCs w:val="24"/>
              </w:rPr>
              <w:t>88</w:t>
            </w:r>
            <w:r w:rsidRPr="008A3C09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C5DDB" w:rsidRPr="00EC0F99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en-US"/>
              </w:rPr>
            </w:pPr>
            <w:r w:rsidRPr="008A3C09"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en-US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A.З. Нуржумбаева</w:t>
            </w:r>
          </w:p>
        </w:tc>
      </w:tr>
      <w:tr w:rsidR="002C5DDB" w:rsidRPr="008A3C09" w:rsidTr="00A9209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75" w:type="dxa"/>
            <w:shd w:val="clear" w:color="auto" w:fill="FFFFFF"/>
            <w:vAlign w:val="center"/>
          </w:tcPr>
          <w:p w:rsidR="002C5DDB" w:rsidRPr="002C5DDB" w:rsidRDefault="002C5DDB" w:rsidP="002C5D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C0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The prerequisites of students' civic standpoints development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03F7">
              <w:rPr>
                <w:rFonts w:ascii="Times New Roman" w:hAnsi="Times New Roman"/>
                <w:sz w:val="24"/>
                <w:szCs w:val="24"/>
                <w:lang w:val="en-US"/>
              </w:rPr>
              <w:t>статья/печатный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C09">
              <w:rPr>
                <w:rFonts w:ascii="Times New Roman" w:hAnsi="Times New Roman"/>
                <w:noProof/>
                <w:sz w:val="24"/>
                <w:szCs w:val="24"/>
              </w:rPr>
              <w:t xml:space="preserve">Вестник Карагандинского университета. </w:t>
            </w:r>
            <w:r w:rsidRPr="008A3C09"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8A3C09">
              <w:rPr>
                <w:rFonts w:ascii="Times New Roman" w:hAnsi="Times New Roman"/>
                <w:noProof/>
                <w:sz w:val="24"/>
                <w:szCs w:val="24"/>
              </w:rPr>
              <w:t xml:space="preserve"> Серия Педагогика. – 2019. – №3 (95). – C. 16-22.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8A3C09">
              <w:rPr>
                <w:rFonts w:ascii="Times New Roman" w:hAnsi="Times New Roman"/>
                <w:noProof/>
                <w:sz w:val="24"/>
                <w:szCs w:val="24"/>
              </w:rPr>
              <w:t>0,4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2C5DDB" w:rsidRPr="008A3C09" w:rsidRDefault="002C5DDB" w:rsidP="00A920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>.В. Бережнова,</w:t>
            </w:r>
          </w:p>
          <w:p w:rsidR="002C5DDB" w:rsidRPr="008A3C09" w:rsidRDefault="002C5DDB" w:rsidP="00A920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>Р.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>леубекова,</w:t>
            </w:r>
          </w:p>
          <w:p w:rsidR="002C5DDB" w:rsidRPr="008A3C09" w:rsidRDefault="002C5DDB" w:rsidP="00A92092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8A3C09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Pr="008A3C09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A3C09">
              <w:rPr>
                <w:rFonts w:ascii="Times New Roman" w:hAnsi="Times New Roman"/>
                <w:sz w:val="24"/>
                <w:szCs w:val="24"/>
              </w:rPr>
              <w:t>. Нурпеисов</w:t>
            </w:r>
          </w:p>
        </w:tc>
      </w:tr>
    </w:tbl>
    <w:p w:rsidR="00680558" w:rsidRDefault="00680558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680558" w:rsidRPr="00680558" w:rsidRDefault="00680558" w:rsidP="0068055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680558">
        <w:rPr>
          <w:rFonts w:ascii="Times New Roman" w:hAnsi="Times New Roman"/>
          <w:sz w:val="24"/>
          <w:szCs w:val="24"/>
          <w:lang w:val="en-US"/>
        </w:rPr>
        <w:t>I</w:t>
      </w:r>
      <w:r w:rsidRPr="00E74AFB">
        <w:rPr>
          <w:rFonts w:ascii="Times New Roman" w:hAnsi="Times New Roman"/>
          <w:sz w:val="24"/>
          <w:szCs w:val="24"/>
        </w:rPr>
        <w:t>зденуш</w:t>
      </w:r>
      <w:r w:rsidRPr="00680558">
        <w:rPr>
          <w:rFonts w:ascii="Times New Roman" w:hAnsi="Times New Roman"/>
          <w:sz w:val="24"/>
          <w:szCs w:val="24"/>
          <w:lang w:val="en-US"/>
        </w:rPr>
        <w:t xml:space="preserve">i </w:t>
      </w:r>
    </w:p>
    <w:p w:rsidR="00680558" w:rsidRPr="00680558" w:rsidRDefault="00680558" w:rsidP="006805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70585">
        <w:rPr>
          <w:rFonts w:ascii="Times New Roman" w:hAnsi="Times New Roman"/>
          <w:sz w:val="24"/>
          <w:szCs w:val="24"/>
        </w:rPr>
        <w:t>Соискатель</w:t>
      </w:r>
      <w:r w:rsidRPr="00770585"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       Ғ.Б.Саржанова</w:t>
      </w:r>
    </w:p>
    <w:p w:rsidR="00680558" w:rsidRPr="00680558" w:rsidRDefault="00680558" w:rsidP="0068055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en-US" w:eastAsia="ko-KR"/>
        </w:rPr>
      </w:pPr>
      <w:r w:rsidRPr="00E74AFB">
        <w:rPr>
          <w:rFonts w:ascii="Times New Roman" w:hAnsi="Times New Roman"/>
          <w:i/>
          <w:sz w:val="24"/>
          <w:szCs w:val="24"/>
          <w:lang w:eastAsia="ko-KR"/>
        </w:rPr>
        <w:t>Т</w:t>
      </w:r>
      <w:r w:rsidRPr="00680558">
        <w:rPr>
          <w:rFonts w:ascii="Times New Roman" w:hAnsi="Times New Roman"/>
          <w:i/>
          <w:sz w:val="24"/>
          <w:szCs w:val="24"/>
          <w:lang w:val="en-US" w:eastAsia="ko-KR"/>
        </w:rPr>
        <w:t>i</w:t>
      </w:r>
      <w:r w:rsidRPr="00E74AFB">
        <w:rPr>
          <w:rFonts w:ascii="Times New Roman" w:hAnsi="Times New Roman"/>
          <w:i/>
          <w:sz w:val="24"/>
          <w:szCs w:val="24"/>
          <w:lang w:eastAsia="ko-KR"/>
        </w:rPr>
        <w:t>з</w:t>
      </w:r>
      <w:r w:rsidRPr="00680558">
        <w:rPr>
          <w:rFonts w:ascii="Times New Roman" w:hAnsi="Times New Roman"/>
          <w:i/>
          <w:sz w:val="24"/>
          <w:szCs w:val="24"/>
          <w:lang w:val="en-US" w:eastAsia="ko-KR"/>
        </w:rPr>
        <w:t>i</w:t>
      </w:r>
      <w:r w:rsidRPr="00E74AFB">
        <w:rPr>
          <w:rFonts w:ascii="Times New Roman" w:hAnsi="Times New Roman"/>
          <w:i/>
          <w:sz w:val="24"/>
          <w:szCs w:val="24"/>
          <w:lang w:eastAsia="ko-KR"/>
        </w:rPr>
        <w:t>м</w:t>
      </w:r>
      <w:r w:rsidRPr="00680558">
        <w:rPr>
          <w:rFonts w:ascii="Times New Roman" w:hAnsi="Times New Roman"/>
          <w:i/>
          <w:sz w:val="24"/>
          <w:szCs w:val="24"/>
          <w:lang w:val="en-US" w:eastAsia="ko-KR"/>
        </w:rPr>
        <w:t xml:space="preserve"> </w:t>
      </w:r>
      <w:r w:rsidRPr="00E74AFB">
        <w:rPr>
          <w:rFonts w:ascii="Times New Roman" w:hAnsi="Times New Roman"/>
          <w:i/>
          <w:sz w:val="24"/>
          <w:szCs w:val="24"/>
          <w:lang w:eastAsia="ko-KR"/>
        </w:rPr>
        <w:t>дұрыс</w:t>
      </w:r>
      <w:r w:rsidRPr="00680558">
        <w:rPr>
          <w:rFonts w:ascii="Times New Roman" w:hAnsi="Times New Roman"/>
          <w:i/>
          <w:sz w:val="24"/>
          <w:szCs w:val="24"/>
          <w:lang w:val="en-US" w:eastAsia="ko-KR"/>
        </w:rPr>
        <w:t>:</w:t>
      </w:r>
    </w:p>
    <w:p w:rsidR="00680558" w:rsidRDefault="00680558" w:rsidP="006805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r w:rsidRPr="00770585">
        <w:rPr>
          <w:rFonts w:ascii="Times New Roman" w:hAnsi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/>
          <w:sz w:val="24"/>
          <w:szCs w:val="24"/>
          <w:lang w:eastAsia="ko-KR"/>
        </w:rPr>
        <w:t>:</w:t>
      </w: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  <w:lang w:eastAsia="ko-KR"/>
        </w:rPr>
        <w:tab/>
      </w:r>
      <w:r>
        <w:rPr>
          <w:rFonts w:ascii="Times New Roman" w:hAnsi="Times New Roman"/>
          <w:sz w:val="24"/>
          <w:szCs w:val="24"/>
          <w:lang w:eastAsia="ko-KR"/>
        </w:rPr>
        <w:tab/>
      </w:r>
    </w:p>
    <w:p w:rsidR="00680558" w:rsidRDefault="00680558" w:rsidP="006805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Шетел тілдері факультетінің деканы</w:t>
      </w:r>
    </w:p>
    <w:p w:rsidR="00680558" w:rsidRPr="00D54540" w:rsidRDefault="00680558" w:rsidP="006805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Декан факультета иностранных языков</w:t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  <w:t xml:space="preserve">        Г.К.Тлеужанова</w:t>
      </w:r>
    </w:p>
    <w:p w:rsidR="00680558" w:rsidRPr="0076121B" w:rsidRDefault="00680558" w:rsidP="006805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4AFB">
        <w:rPr>
          <w:rFonts w:ascii="Times New Roman" w:hAnsi="Times New Roman"/>
          <w:sz w:val="24"/>
          <w:szCs w:val="24"/>
        </w:rPr>
        <w:t>Ғалым хатшы</w:t>
      </w:r>
    </w:p>
    <w:p w:rsidR="00680558" w:rsidRPr="00680558" w:rsidRDefault="00680558" w:rsidP="006805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0585">
        <w:rPr>
          <w:rFonts w:ascii="Times New Roman" w:hAnsi="Times New Roman"/>
          <w:sz w:val="24"/>
          <w:szCs w:val="24"/>
          <w:lang w:val="ru-MD"/>
        </w:rPr>
        <w:t>Ученый секретарь</w:t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  <w:r>
        <w:rPr>
          <w:rFonts w:ascii="Times New Roman" w:hAnsi="Times New Roman"/>
          <w:sz w:val="24"/>
          <w:szCs w:val="24"/>
          <w:lang w:val="ru-MD"/>
        </w:rPr>
        <w:tab/>
      </w:r>
      <w:r>
        <w:rPr>
          <w:rFonts w:ascii="Times New Roman" w:hAnsi="Times New Roman"/>
          <w:sz w:val="24"/>
          <w:szCs w:val="24"/>
          <w:lang w:val="ru-MD"/>
        </w:rPr>
        <w:tab/>
      </w:r>
      <w:r>
        <w:rPr>
          <w:rFonts w:ascii="Times New Roman" w:hAnsi="Times New Roman"/>
          <w:sz w:val="24"/>
          <w:szCs w:val="24"/>
          <w:lang w:val="ru-MD"/>
        </w:rPr>
        <w:tab/>
      </w:r>
      <w:r>
        <w:rPr>
          <w:rFonts w:ascii="Times New Roman" w:hAnsi="Times New Roman"/>
          <w:sz w:val="24"/>
          <w:szCs w:val="24"/>
          <w:lang w:val="ru-MD"/>
        </w:rPr>
        <w:tab/>
        <w:t xml:space="preserve">        </w:t>
      </w:r>
      <w:r w:rsidRPr="00017D8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ru-MD"/>
        </w:rPr>
        <w:t>.</w:t>
      </w:r>
      <w:r w:rsidRPr="00017D8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ru-MD"/>
        </w:rPr>
        <w:t xml:space="preserve">. </w:t>
      </w:r>
      <w:r w:rsidRPr="00017D82">
        <w:rPr>
          <w:rFonts w:ascii="Times New Roman" w:hAnsi="Times New Roman"/>
          <w:sz w:val="24"/>
          <w:szCs w:val="24"/>
        </w:rPr>
        <w:t>Тутинова</w:t>
      </w:r>
      <w:r w:rsidRPr="00770585">
        <w:rPr>
          <w:rFonts w:ascii="Times New Roman" w:hAnsi="Times New Roman"/>
          <w:sz w:val="24"/>
          <w:szCs w:val="24"/>
          <w:lang w:val="ru-MD"/>
        </w:rPr>
        <w:tab/>
      </w:r>
    </w:p>
    <w:p w:rsidR="00680558" w:rsidRPr="00680558" w:rsidRDefault="00680558" w:rsidP="005F2E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680558" w:rsidRPr="00680558" w:rsidSect="005F2E9C">
      <w:pgSz w:w="16838" w:h="11906" w:orient="landscape"/>
      <w:pgMar w:top="284" w:right="851" w:bottom="284" w:left="85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17E" w:rsidRDefault="0063117E" w:rsidP="00C33E43">
      <w:pPr>
        <w:spacing w:after="0" w:line="240" w:lineRule="auto"/>
      </w:pPr>
      <w:r>
        <w:separator/>
      </w:r>
    </w:p>
  </w:endnote>
  <w:endnote w:type="continuationSeparator" w:id="0">
    <w:p w:rsidR="0063117E" w:rsidRDefault="0063117E" w:rsidP="00C3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17E" w:rsidRDefault="0063117E" w:rsidP="00C33E43">
      <w:pPr>
        <w:spacing w:after="0" w:line="240" w:lineRule="auto"/>
      </w:pPr>
      <w:r>
        <w:separator/>
      </w:r>
    </w:p>
  </w:footnote>
  <w:footnote w:type="continuationSeparator" w:id="0">
    <w:p w:rsidR="0063117E" w:rsidRDefault="0063117E" w:rsidP="00C33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3D"/>
    <w:rsid w:val="00007C1E"/>
    <w:rsid w:val="00013B2C"/>
    <w:rsid w:val="00017D82"/>
    <w:rsid w:val="00020C90"/>
    <w:rsid w:val="000240E9"/>
    <w:rsid w:val="00033F68"/>
    <w:rsid w:val="00040897"/>
    <w:rsid w:val="000444AC"/>
    <w:rsid w:val="000A0AE7"/>
    <w:rsid w:val="000C431D"/>
    <w:rsid w:val="000D3175"/>
    <w:rsid w:val="000F1DD2"/>
    <w:rsid w:val="000F55F6"/>
    <w:rsid w:val="000F729E"/>
    <w:rsid w:val="00106379"/>
    <w:rsid w:val="00113602"/>
    <w:rsid w:val="00117348"/>
    <w:rsid w:val="00124A21"/>
    <w:rsid w:val="001327CE"/>
    <w:rsid w:val="0013320D"/>
    <w:rsid w:val="00134AA0"/>
    <w:rsid w:val="0013565B"/>
    <w:rsid w:val="001371F7"/>
    <w:rsid w:val="00154098"/>
    <w:rsid w:val="00155C8B"/>
    <w:rsid w:val="00156252"/>
    <w:rsid w:val="00170CA4"/>
    <w:rsid w:val="00181E26"/>
    <w:rsid w:val="00182776"/>
    <w:rsid w:val="0019793A"/>
    <w:rsid w:val="001A6195"/>
    <w:rsid w:val="001A6667"/>
    <w:rsid w:val="001C3954"/>
    <w:rsid w:val="001C703D"/>
    <w:rsid w:val="001F18B4"/>
    <w:rsid w:val="00204FEF"/>
    <w:rsid w:val="0021267F"/>
    <w:rsid w:val="0022335E"/>
    <w:rsid w:val="002252C6"/>
    <w:rsid w:val="002341C0"/>
    <w:rsid w:val="00237318"/>
    <w:rsid w:val="002373D4"/>
    <w:rsid w:val="00253FA4"/>
    <w:rsid w:val="00254C82"/>
    <w:rsid w:val="00256DE7"/>
    <w:rsid w:val="0029502D"/>
    <w:rsid w:val="002B0F55"/>
    <w:rsid w:val="002B4198"/>
    <w:rsid w:val="002B4678"/>
    <w:rsid w:val="002B6ADF"/>
    <w:rsid w:val="002C5DDB"/>
    <w:rsid w:val="002D31DE"/>
    <w:rsid w:val="002F630E"/>
    <w:rsid w:val="003043B0"/>
    <w:rsid w:val="00307B12"/>
    <w:rsid w:val="00322C5A"/>
    <w:rsid w:val="00330547"/>
    <w:rsid w:val="0034397A"/>
    <w:rsid w:val="00353DDD"/>
    <w:rsid w:val="00385E1B"/>
    <w:rsid w:val="003D03F4"/>
    <w:rsid w:val="003D271A"/>
    <w:rsid w:val="003E03EB"/>
    <w:rsid w:val="003E1BEC"/>
    <w:rsid w:val="003E601D"/>
    <w:rsid w:val="003E6C8E"/>
    <w:rsid w:val="003F4460"/>
    <w:rsid w:val="003F5C85"/>
    <w:rsid w:val="00410791"/>
    <w:rsid w:val="00411B64"/>
    <w:rsid w:val="00415948"/>
    <w:rsid w:val="00416228"/>
    <w:rsid w:val="00427E0D"/>
    <w:rsid w:val="0043216F"/>
    <w:rsid w:val="00435E62"/>
    <w:rsid w:val="004370A2"/>
    <w:rsid w:val="004422FA"/>
    <w:rsid w:val="00447BCD"/>
    <w:rsid w:val="004603A5"/>
    <w:rsid w:val="00470A55"/>
    <w:rsid w:val="004734DB"/>
    <w:rsid w:val="004852C2"/>
    <w:rsid w:val="00491AF0"/>
    <w:rsid w:val="004945B9"/>
    <w:rsid w:val="004979BF"/>
    <w:rsid w:val="004C38C8"/>
    <w:rsid w:val="004C48E2"/>
    <w:rsid w:val="004F18AC"/>
    <w:rsid w:val="004F2CF8"/>
    <w:rsid w:val="004F68B6"/>
    <w:rsid w:val="00500225"/>
    <w:rsid w:val="0051396B"/>
    <w:rsid w:val="00513F5F"/>
    <w:rsid w:val="0052286E"/>
    <w:rsid w:val="00540625"/>
    <w:rsid w:val="0054725E"/>
    <w:rsid w:val="00550EF0"/>
    <w:rsid w:val="00555D54"/>
    <w:rsid w:val="005607C6"/>
    <w:rsid w:val="005626F8"/>
    <w:rsid w:val="00562D13"/>
    <w:rsid w:val="005757BE"/>
    <w:rsid w:val="00581691"/>
    <w:rsid w:val="00582945"/>
    <w:rsid w:val="00582EB9"/>
    <w:rsid w:val="00587F54"/>
    <w:rsid w:val="005A7E86"/>
    <w:rsid w:val="005B4023"/>
    <w:rsid w:val="005E3674"/>
    <w:rsid w:val="005E4DF7"/>
    <w:rsid w:val="005F0B66"/>
    <w:rsid w:val="005F2E9C"/>
    <w:rsid w:val="006121A9"/>
    <w:rsid w:val="0061714B"/>
    <w:rsid w:val="006177E3"/>
    <w:rsid w:val="0063117E"/>
    <w:rsid w:val="00680558"/>
    <w:rsid w:val="006D015B"/>
    <w:rsid w:val="006D0890"/>
    <w:rsid w:val="006E4A86"/>
    <w:rsid w:val="006E62ED"/>
    <w:rsid w:val="00704F74"/>
    <w:rsid w:val="0073247E"/>
    <w:rsid w:val="007413C8"/>
    <w:rsid w:val="00743B51"/>
    <w:rsid w:val="00743C52"/>
    <w:rsid w:val="007621FC"/>
    <w:rsid w:val="00782182"/>
    <w:rsid w:val="0079184F"/>
    <w:rsid w:val="007943A2"/>
    <w:rsid w:val="00796213"/>
    <w:rsid w:val="0079751F"/>
    <w:rsid w:val="007B09B7"/>
    <w:rsid w:val="007E2F15"/>
    <w:rsid w:val="007F1AC0"/>
    <w:rsid w:val="00804105"/>
    <w:rsid w:val="00814180"/>
    <w:rsid w:val="008342C8"/>
    <w:rsid w:val="00836BAB"/>
    <w:rsid w:val="00841D52"/>
    <w:rsid w:val="008437C8"/>
    <w:rsid w:val="00844C73"/>
    <w:rsid w:val="0086132C"/>
    <w:rsid w:val="0086405F"/>
    <w:rsid w:val="0087189D"/>
    <w:rsid w:val="00886DBA"/>
    <w:rsid w:val="008A3C09"/>
    <w:rsid w:val="008B14E6"/>
    <w:rsid w:val="008B2DFB"/>
    <w:rsid w:val="008B71C4"/>
    <w:rsid w:val="008C23FD"/>
    <w:rsid w:val="008C4BEF"/>
    <w:rsid w:val="008C5978"/>
    <w:rsid w:val="008D334F"/>
    <w:rsid w:val="008F38D8"/>
    <w:rsid w:val="00900B89"/>
    <w:rsid w:val="00920636"/>
    <w:rsid w:val="0093261B"/>
    <w:rsid w:val="009355E7"/>
    <w:rsid w:val="00936D6D"/>
    <w:rsid w:val="00970856"/>
    <w:rsid w:val="00977649"/>
    <w:rsid w:val="0099192B"/>
    <w:rsid w:val="009947B6"/>
    <w:rsid w:val="00995235"/>
    <w:rsid w:val="009A2AA3"/>
    <w:rsid w:val="009A6C48"/>
    <w:rsid w:val="009C549C"/>
    <w:rsid w:val="009C5A0E"/>
    <w:rsid w:val="009F0D16"/>
    <w:rsid w:val="00A21ED8"/>
    <w:rsid w:val="00A23057"/>
    <w:rsid w:val="00A2309C"/>
    <w:rsid w:val="00A31EEB"/>
    <w:rsid w:val="00A423B9"/>
    <w:rsid w:val="00A66AAF"/>
    <w:rsid w:val="00A92092"/>
    <w:rsid w:val="00A96DCD"/>
    <w:rsid w:val="00AA12EC"/>
    <w:rsid w:val="00AB2C47"/>
    <w:rsid w:val="00AB51B1"/>
    <w:rsid w:val="00AC71EC"/>
    <w:rsid w:val="00AD421C"/>
    <w:rsid w:val="00AD51D7"/>
    <w:rsid w:val="00AD638F"/>
    <w:rsid w:val="00AF0E59"/>
    <w:rsid w:val="00B17465"/>
    <w:rsid w:val="00B17E58"/>
    <w:rsid w:val="00B47A0A"/>
    <w:rsid w:val="00B51CFD"/>
    <w:rsid w:val="00B55CCC"/>
    <w:rsid w:val="00B612BA"/>
    <w:rsid w:val="00B62A33"/>
    <w:rsid w:val="00B938D9"/>
    <w:rsid w:val="00BD43DC"/>
    <w:rsid w:val="00BF10A6"/>
    <w:rsid w:val="00BF322F"/>
    <w:rsid w:val="00C1110F"/>
    <w:rsid w:val="00C12591"/>
    <w:rsid w:val="00C15A51"/>
    <w:rsid w:val="00C23D12"/>
    <w:rsid w:val="00C248FB"/>
    <w:rsid w:val="00C26941"/>
    <w:rsid w:val="00C33E43"/>
    <w:rsid w:val="00C65E9C"/>
    <w:rsid w:val="00C8401F"/>
    <w:rsid w:val="00CC0B60"/>
    <w:rsid w:val="00CC0C5A"/>
    <w:rsid w:val="00CD0462"/>
    <w:rsid w:val="00CD0F56"/>
    <w:rsid w:val="00CE6782"/>
    <w:rsid w:val="00CF51BD"/>
    <w:rsid w:val="00D03D9B"/>
    <w:rsid w:val="00D20A31"/>
    <w:rsid w:val="00D223F4"/>
    <w:rsid w:val="00D22718"/>
    <w:rsid w:val="00D27020"/>
    <w:rsid w:val="00D37631"/>
    <w:rsid w:val="00D52D6E"/>
    <w:rsid w:val="00D55245"/>
    <w:rsid w:val="00D56E22"/>
    <w:rsid w:val="00D63280"/>
    <w:rsid w:val="00D74AB7"/>
    <w:rsid w:val="00D75B66"/>
    <w:rsid w:val="00DA5A6F"/>
    <w:rsid w:val="00DA745D"/>
    <w:rsid w:val="00DB1F3C"/>
    <w:rsid w:val="00DD1194"/>
    <w:rsid w:val="00DD2A9B"/>
    <w:rsid w:val="00DD7F43"/>
    <w:rsid w:val="00DE2B5B"/>
    <w:rsid w:val="00E110F5"/>
    <w:rsid w:val="00E24C14"/>
    <w:rsid w:val="00E3737E"/>
    <w:rsid w:val="00E41E25"/>
    <w:rsid w:val="00E64068"/>
    <w:rsid w:val="00E766D5"/>
    <w:rsid w:val="00E830A0"/>
    <w:rsid w:val="00E85845"/>
    <w:rsid w:val="00E96276"/>
    <w:rsid w:val="00EA2675"/>
    <w:rsid w:val="00EA645A"/>
    <w:rsid w:val="00EB1B17"/>
    <w:rsid w:val="00EB79B6"/>
    <w:rsid w:val="00EC0F99"/>
    <w:rsid w:val="00EC2AA9"/>
    <w:rsid w:val="00EC5740"/>
    <w:rsid w:val="00ED2BDB"/>
    <w:rsid w:val="00EE00CB"/>
    <w:rsid w:val="00EF201F"/>
    <w:rsid w:val="00F00A89"/>
    <w:rsid w:val="00F06043"/>
    <w:rsid w:val="00F1375B"/>
    <w:rsid w:val="00F14D4F"/>
    <w:rsid w:val="00F24834"/>
    <w:rsid w:val="00F263CF"/>
    <w:rsid w:val="00F27049"/>
    <w:rsid w:val="00F411B5"/>
    <w:rsid w:val="00F54CFB"/>
    <w:rsid w:val="00F6158C"/>
    <w:rsid w:val="00F76E5C"/>
    <w:rsid w:val="00F9014F"/>
    <w:rsid w:val="00F91024"/>
    <w:rsid w:val="00FA741A"/>
    <w:rsid w:val="00FB3201"/>
    <w:rsid w:val="00FC6666"/>
    <w:rsid w:val="00FD08B2"/>
    <w:rsid w:val="00FD2A59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F65538-BA00-4FDA-9249-AADF011D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E43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aliases w:val="Заголовок 11"/>
    <w:basedOn w:val="a"/>
    <w:next w:val="a"/>
    <w:link w:val="10"/>
    <w:qFormat/>
    <w:locked/>
    <w:rsid w:val="0079751F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locked/>
    <w:rsid w:val="008B2DFB"/>
    <w:pPr>
      <w:keepNext/>
      <w:spacing w:before="240" w:after="60"/>
      <w:outlineLvl w:val="3"/>
    </w:pPr>
    <w:rPr>
      <w:rFonts w:ascii="Times New Roman" w:eastAsia="Berlin Sans FB Demi" w:hAnsi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locked/>
    <w:rsid w:val="0099523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3E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C33E43"/>
    <w:rPr>
      <w:rFonts w:cs="Times New Roman"/>
    </w:rPr>
  </w:style>
  <w:style w:type="paragraph" w:styleId="a5">
    <w:name w:val="footer"/>
    <w:basedOn w:val="a"/>
    <w:link w:val="a6"/>
    <w:uiPriority w:val="99"/>
    <w:rsid w:val="00C33E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C33E43"/>
    <w:rPr>
      <w:rFonts w:cs="Times New Roman"/>
    </w:rPr>
  </w:style>
  <w:style w:type="paragraph" w:styleId="a7">
    <w:name w:val="Normal (Web)"/>
    <w:basedOn w:val="a"/>
    <w:uiPriority w:val="99"/>
    <w:rsid w:val="00D20A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kk-KZ" w:eastAsia="kk-KZ"/>
    </w:rPr>
  </w:style>
  <w:style w:type="character" w:styleId="HTML">
    <w:name w:val="HTML Cite"/>
    <w:uiPriority w:val="99"/>
    <w:rsid w:val="00D20A31"/>
    <w:rPr>
      <w:rFonts w:cs="Times New Roman"/>
      <w:i/>
    </w:rPr>
  </w:style>
  <w:style w:type="character" w:styleId="a8">
    <w:name w:val="Hyperlink"/>
    <w:uiPriority w:val="99"/>
    <w:rsid w:val="00D20A31"/>
    <w:rPr>
      <w:rFonts w:cs="Times New Roman"/>
      <w:color w:val="0000FF"/>
      <w:u w:val="single"/>
    </w:rPr>
  </w:style>
  <w:style w:type="character" w:styleId="a9">
    <w:name w:val="Emphasis"/>
    <w:uiPriority w:val="20"/>
    <w:qFormat/>
    <w:rsid w:val="00B47A0A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86D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6DBA"/>
    <w:rPr>
      <w:rFonts w:ascii="Tahoma" w:hAnsi="Tahoma" w:cs="Tahoma"/>
      <w:sz w:val="16"/>
      <w:szCs w:val="16"/>
      <w:lang w:val="ru-RU" w:eastAsia="en-US"/>
    </w:rPr>
  </w:style>
  <w:style w:type="table" w:styleId="ac">
    <w:name w:val="Table Grid"/>
    <w:basedOn w:val="a1"/>
    <w:uiPriority w:val="59"/>
    <w:locked/>
    <w:rsid w:val="003E1BE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uiPriority w:val="9"/>
    <w:rsid w:val="00995235"/>
    <w:rPr>
      <w:rFonts w:ascii="Times New Roman" w:hAnsi="Times New Roman"/>
      <w:b/>
      <w:bCs/>
    </w:rPr>
  </w:style>
  <w:style w:type="character" w:customStyle="1" w:styleId="linktext">
    <w:name w:val="link__text"/>
    <w:rsid w:val="00995235"/>
  </w:style>
  <w:style w:type="character" w:customStyle="1" w:styleId="text-meta">
    <w:name w:val="text-meta"/>
    <w:rsid w:val="00995235"/>
  </w:style>
  <w:style w:type="paragraph" w:customStyle="1" w:styleId="Default">
    <w:name w:val="Default"/>
    <w:qFormat/>
    <w:rsid w:val="008C4BEF"/>
    <w:rPr>
      <w:rFonts w:ascii="Times New Roman" w:eastAsia="Calibri" w:hAnsi="Times New Roman"/>
      <w:color w:val="000000"/>
      <w:sz w:val="24"/>
      <w:szCs w:val="24"/>
      <w:lang w:val="ru-RU" w:eastAsia="en-US"/>
    </w:rPr>
  </w:style>
  <w:style w:type="paragraph" w:styleId="3">
    <w:name w:val="Body Text 3"/>
    <w:basedOn w:val="a"/>
    <w:link w:val="30"/>
    <w:rsid w:val="00C65E9C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65E9C"/>
    <w:rPr>
      <w:rFonts w:ascii="Times New Roman" w:hAnsi="Times New Roman"/>
      <w:sz w:val="16"/>
      <w:szCs w:val="16"/>
      <w:lang w:val="x-none" w:eastAsia="x-none"/>
    </w:rPr>
  </w:style>
  <w:style w:type="character" w:styleId="ad">
    <w:name w:val="Strong"/>
    <w:uiPriority w:val="22"/>
    <w:qFormat/>
    <w:locked/>
    <w:rsid w:val="00C65E9C"/>
    <w:rPr>
      <w:b/>
      <w:bCs/>
    </w:rPr>
  </w:style>
  <w:style w:type="character" w:customStyle="1" w:styleId="translation-chunk">
    <w:name w:val="translation-chunk"/>
    <w:rsid w:val="00E3737E"/>
  </w:style>
  <w:style w:type="character" w:customStyle="1" w:styleId="10">
    <w:name w:val="Заголовок 1 Знак"/>
    <w:aliases w:val="Заголовок 11 Знак"/>
    <w:link w:val="1"/>
    <w:rsid w:val="0079751F"/>
    <w:rPr>
      <w:rFonts w:ascii="Times New Roman" w:hAnsi="Times New Roman"/>
      <w:sz w:val="24"/>
      <w:lang w:val="x-none" w:eastAsia="x-none"/>
    </w:rPr>
  </w:style>
  <w:style w:type="character" w:customStyle="1" w:styleId="40">
    <w:name w:val="Заголовок 4 Знак"/>
    <w:link w:val="4"/>
    <w:rsid w:val="008B2DFB"/>
    <w:rPr>
      <w:rFonts w:ascii="Times New Roman" w:eastAsia="Berlin Sans FB Demi" w:hAnsi="Times New Roman" w:cs="Times New Roman"/>
      <w:b/>
      <w:bCs/>
      <w:sz w:val="28"/>
      <w:szCs w:val="28"/>
      <w:lang w:val="ru-RU" w:eastAsia="en-US"/>
    </w:rPr>
  </w:style>
  <w:style w:type="character" w:customStyle="1" w:styleId="list-title">
    <w:name w:val="list-title"/>
    <w:rsid w:val="008B2DFB"/>
  </w:style>
  <w:style w:type="character" w:customStyle="1" w:styleId="sr-only">
    <w:name w:val="sr-only"/>
    <w:rsid w:val="008B2DFB"/>
  </w:style>
  <w:style w:type="character" w:customStyle="1" w:styleId="text-bold">
    <w:name w:val="text-bold"/>
    <w:rsid w:val="002341C0"/>
  </w:style>
  <w:style w:type="character" w:customStyle="1" w:styleId="typography-modulelvnit">
    <w:name w:val="typography-module__lvnit"/>
    <w:rsid w:val="005607C6"/>
  </w:style>
  <w:style w:type="paragraph" w:styleId="ae">
    <w:name w:val="No Spacing"/>
    <w:uiPriority w:val="1"/>
    <w:qFormat/>
    <w:rsid w:val="00DB1F3C"/>
    <w:rPr>
      <w:rFonts w:ascii="Times New Roman" w:hAnsi="Times New Roman"/>
      <w:sz w:val="24"/>
      <w:szCs w:val="24"/>
      <w:lang w:val="ru-RU" w:eastAsia="ru-RU"/>
    </w:rPr>
  </w:style>
  <w:style w:type="character" w:customStyle="1" w:styleId="af">
    <w:name w:val="Нет"/>
    <w:qFormat/>
    <w:rsid w:val="00EC0F9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77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370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FFFFFF"/>
                        <w:left w:val="single" w:sz="6" w:space="8" w:color="FFFFFF"/>
                        <w:bottom w:val="single" w:sz="6" w:space="4" w:color="FFFFFF"/>
                        <w:right w:val="single" w:sz="6" w:space="8" w:color="FFFFFF"/>
                      </w:divBdr>
                      <w:divsChild>
                        <w:div w:id="7344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6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86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8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77976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FFFFFF"/>
                        <w:left w:val="single" w:sz="6" w:space="8" w:color="FFFFFF"/>
                        <w:bottom w:val="single" w:sz="6" w:space="4" w:color="FFFFFF"/>
                        <w:right w:val="single" w:sz="6" w:space="8" w:color="FFFFFF"/>
                      </w:divBdr>
                      <w:divsChild>
                        <w:div w:id="2754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36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6726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FFFFFF"/>
                        <w:left w:val="single" w:sz="6" w:space="8" w:color="FFFFFF"/>
                        <w:bottom w:val="single" w:sz="6" w:space="4" w:color="FFFFFF"/>
                        <w:right w:val="single" w:sz="6" w:space="8" w:color="FFFFFF"/>
                      </w:divBdr>
                      <w:divsChild>
                        <w:div w:id="2417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14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FFFFFF"/>
                        <w:left w:val="single" w:sz="6" w:space="8" w:color="FFFFFF"/>
                        <w:bottom w:val="single" w:sz="6" w:space="4" w:color="FFFFFF"/>
                        <w:right w:val="single" w:sz="6" w:space="8" w:color="FFFFFF"/>
                      </w:divBdr>
                      <w:divsChild>
                        <w:div w:id="4284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9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7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3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2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4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314323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FFFFFF"/>
                        <w:left w:val="single" w:sz="6" w:space="8" w:color="FFFFFF"/>
                        <w:bottom w:val="single" w:sz="6" w:space="4" w:color="FFFFFF"/>
                        <w:right w:val="single" w:sz="6" w:space="8" w:color="FFFFFF"/>
                      </w:divBdr>
                      <w:divsChild>
                        <w:div w:id="9177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5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402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83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7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0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2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3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9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23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23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8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48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23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6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0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38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7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36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72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05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853/1994-5639-2021-6-216-245" TargetMode="External"/><Relationship Id="rId13" Type="http://schemas.openxmlformats.org/officeDocument/2006/relationships/hyperlink" Target="https://pedagogy-vestnik.ksu.kz/apart/2022-106-2/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science.ru/jour/article/view/2217" TargetMode="External"/><Relationship Id="rId12" Type="http://schemas.openxmlformats.org/officeDocument/2006/relationships/hyperlink" Target="https://pedagogy-vestnik.ksu.kz/apart/2022-107-3/1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edagogy-vestnik.ksu.kz/apart/2023-109-1/19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pu.edu.kz/doc/gg1503223/%D2%9A%D0%A0%D2%92%D0%B6%D0%96%D0%91%D0%A1%D0%A1%D2%9A%D0%9A%20%D2%B1%D1%81%D1%8B%D0%BD%D2%93%D0%B0%D0%BD%20%D0%B1%D0%B0%D1%81%D1%8B%D0%BB%D1%8B%D0%BC%D0%B4%D0%B0%D1%80%D1%8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science.ru/jour/article/view/1986/974#" TargetMode="External"/><Relationship Id="rId14" Type="http://schemas.openxmlformats.org/officeDocument/2006/relationships/hyperlink" Target="https://doi.org/10.51889/2959-5762.2023.78.2.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DCFD-F661-4174-8F20-B39FD02E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5618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Reanimator Extreme Edition</Company>
  <LinksUpToDate>false</LinksUpToDate>
  <CharactersWithSpaces>6262</CharactersWithSpaces>
  <SharedDoc>false</SharedDoc>
  <HLinks>
    <vt:vector size="48" baseType="variant">
      <vt:variant>
        <vt:i4>720981</vt:i4>
      </vt:variant>
      <vt:variant>
        <vt:i4>21</vt:i4>
      </vt:variant>
      <vt:variant>
        <vt:i4>0</vt:i4>
      </vt:variant>
      <vt:variant>
        <vt:i4>5</vt:i4>
      </vt:variant>
      <vt:variant>
        <vt:lpwstr>https://doi.org/10.51889/2959-5762.2023.78.2.009</vt:lpwstr>
      </vt:variant>
      <vt:variant>
        <vt:lpwstr/>
      </vt:variant>
      <vt:variant>
        <vt:i4>3866656</vt:i4>
      </vt:variant>
      <vt:variant>
        <vt:i4>18</vt:i4>
      </vt:variant>
      <vt:variant>
        <vt:i4>0</vt:i4>
      </vt:variant>
      <vt:variant>
        <vt:i4>5</vt:i4>
      </vt:variant>
      <vt:variant>
        <vt:lpwstr>https://pedagogy-vestnik.ksu.kz/apart/2022-106-2/23.pdf</vt:lpwstr>
      </vt:variant>
      <vt:variant>
        <vt:lpwstr/>
      </vt:variant>
      <vt:variant>
        <vt:i4>3670059</vt:i4>
      </vt:variant>
      <vt:variant>
        <vt:i4>15</vt:i4>
      </vt:variant>
      <vt:variant>
        <vt:i4>0</vt:i4>
      </vt:variant>
      <vt:variant>
        <vt:i4>5</vt:i4>
      </vt:variant>
      <vt:variant>
        <vt:lpwstr>https://pedagogy-vestnik.ksu.kz/apart/2022-107-3/18.pdf</vt:lpwstr>
      </vt:variant>
      <vt:variant>
        <vt:lpwstr/>
      </vt:variant>
      <vt:variant>
        <vt:i4>3473450</vt:i4>
      </vt:variant>
      <vt:variant>
        <vt:i4>12</vt:i4>
      </vt:variant>
      <vt:variant>
        <vt:i4>0</vt:i4>
      </vt:variant>
      <vt:variant>
        <vt:i4>5</vt:i4>
      </vt:variant>
      <vt:variant>
        <vt:lpwstr>https://pedagogy-vestnik.ksu.kz/apart/2023-109-1/19.pdf</vt:lpwstr>
      </vt:variant>
      <vt:variant>
        <vt:lpwstr/>
      </vt:variant>
      <vt:variant>
        <vt:i4>7864357</vt:i4>
      </vt:variant>
      <vt:variant>
        <vt:i4>9</vt:i4>
      </vt:variant>
      <vt:variant>
        <vt:i4>0</vt:i4>
      </vt:variant>
      <vt:variant>
        <vt:i4>5</vt:i4>
      </vt:variant>
      <vt:variant>
        <vt:lpwstr>https://ppu.edu.kz/doc/gg1503223/%D2%9A%D0%A0%D2%92%D0%B6%D0%96%D0%91%D0%A1%D0%A1%D2%9A%D0%9A %D2%B1%D1%81%D1%8B%D0%BD%D2%93%D0%B0%D0%BD %D0%B1%D0%B0%D1%81%D1%8B%D0%BB%D1%8B%D0%BC%D0%B4%D0%B0%D1%80%D1%8B.pdf</vt:lpwstr>
      </vt:variant>
      <vt:variant>
        <vt:lpwstr/>
      </vt:variant>
      <vt:variant>
        <vt:i4>7667821</vt:i4>
      </vt:variant>
      <vt:variant>
        <vt:i4>6</vt:i4>
      </vt:variant>
      <vt:variant>
        <vt:i4>0</vt:i4>
      </vt:variant>
      <vt:variant>
        <vt:i4>5</vt:i4>
      </vt:variant>
      <vt:variant>
        <vt:lpwstr>https://www.edscience.ru/jour/article/view/1986/974</vt:lpwstr>
      </vt:variant>
      <vt:variant>
        <vt:lpwstr/>
      </vt:variant>
      <vt:variant>
        <vt:i4>327760</vt:i4>
      </vt:variant>
      <vt:variant>
        <vt:i4>3</vt:i4>
      </vt:variant>
      <vt:variant>
        <vt:i4>0</vt:i4>
      </vt:variant>
      <vt:variant>
        <vt:i4>5</vt:i4>
      </vt:variant>
      <vt:variant>
        <vt:lpwstr>https://doi.org/10.17853/1994-5639-2021-6-216-245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https://www.edscience.ru/jour/article/view/2217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Даурен</dc:creator>
  <cp:keywords/>
  <cp:lastModifiedBy>Omar Arman</cp:lastModifiedBy>
  <cp:revision>2</cp:revision>
  <cp:lastPrinted>2023-11-02T08:15:00Z</cp:lastPrinted>
  <dcterms:created xsi:type="dcterms:W3CDTF">2023-12-08T08:33:00Z</dcterms:created>
  <dcterms:modified xsi:type="dcterms:W3CDTF">2023-12-08T08:33:00Z</dcterms:modified>
</cp:coreProperties>
</file>