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9E" w:rsidRP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6B9E">
        <w:rPr>
          <w:rFonts w:ascii="Times New Roman" w:hAnsi="Times New Roman" w:cs="Times New Roman"/>
          <w:sz w:val="24"/>
          <w:szCs w:val="24"/>
        </w:rPr>
        <w:t xml:space="preserve">Приложение2 </w:t>
      </w:r>
    </w:p>
    <w:p w:rsidR="00736B9E" w:rsidRP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B9E">
        <w:rPr>
          <w:rFonts w:ascii="Times New Roman" w:hAnsi="Times New Roman" w:cs="Times New Roman"/>
          <w:sz w:val="24"/>
          <w:szCs w:val="24"/>
        </w:rPr>
        <w:t xml:space="preserve">К Правилам присвоения </w:t>
      </w:r>
    </w:p>
    <w:p w:rsidR="00736B9E" w:rsidRP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B9E">
        <w:rPr>
          <w:rFonts w:ascii="Times New Roman" w:hAnsi="Times New Roman" w:cs="Times New Roman"/>
          <w:sz w:val="24"/>
          <w:szCs w:val="24"/>
        </w:rPr>
        <w:t>Ученых званий</w:t>
      </w:r>
    </w:p>
    <w:p w:rsidR="00736B9E" w:rsidRP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B9E">
        <w:rPr>
          <w:rFonts w:ascii="Times New Roman" w:hAnsi="Times New Roman" w:cs="Times New Roman"/>
          <w:sz w:val="24"/>
          <w:szCs w:val="24"/>
        </w:rPr>
        <w:t>(ассоциированный профессор</w:t>
      </w:r>
    </w:p>
    <w:p w:rsidR="00736B9E" w:rsidRP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B9E">
        <w:rPr>
          <w:rFonts w:ascii="Times New Roman" w:hAnsi="Times New Roman" w:cs="Times New Roman"/>
          <w:sz w:val="24"/>
          <w:szCs w:val="24"/>
        </w:rPr>
        <w:t xml:space="preserve">(доцент), профессор) </w:t>
      </w:r>
    </w:p>
    <w:p w:rsidR="004E0057" w:rsidRDefault="004E0057" w:rsidP="00736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57" w:rsidRDefault="004E0057" w:rsidP="00736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9E" w:rsidRPr="00687C70" w:rsidRDefault="00736B9E" w:rsidP="00736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7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36B9E" w:rsidRPr="00736B9E" w:rsidRDefault="00687C70" w:rsidP="00736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6B9E" w:rsidRPr="00736B9E">
        <w:rPr>
          <w:rFonts w:ascii="Times New Roman" w:hAnsi="Times New Roman" w:cs="Times New Roman"/>
          <w:sz w:val="24"/>
          <w:szCs w:val="24"/>
        </w:rPr>
        <w:t xml:space="preserve">убликаций в международных рецензируемых изданиях </w:t>
      </w:r>
    </w:p>
    <w:p w:rsidR="00736B9E" w:rsidRPr="00736B9E" w:rsidRDefault="00736B9E" w:rsidP="00736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6B9E">
        <w:rPr>
          <w:rFonts w:ascii="Times New Roman" w:hAnsi="Times New Roman" w:cs="Times New Roman"/>
          <w:sz w:val="24"/>
          <w:szCs w:val="24"/>
        </w:rPr>
        <w:t>Кажмуратовой</w:t>
      </w:r>
      <w:proofErr w:type="spellEnd"/>
      <w:r w:rsidR="004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 w:cs="Times New Roman"/>
          <w:sz w:val="24"/>
          <w:szCs w:val="24"/>
        </w:rPr>
        <w:t>Акерке</w:t>
      </w:r>
      <w:proofErr w:type="spellEnd"/>
      <w:r w:rsidR="004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B9E">
        <w:rPr>
          <w:rFonts w:ascii="Times New Roman" w:hAnsi="Times New Roman" w:cs="Times New Roman"/>
          <w:sz w:val="24"/>
          <w:szCs w:val="24"/>
        </w:rPr>
        <w:t>Темиргалиевны</w:t>
      </w:r>
      <w:proofErr w:type="spellEnd"/>
    </w:p>
    <w:p w:rsidR="00736B9E" w:rsidRPr="00736B9E" w:rsidRDefault="00736B9E" w:rsidP="00736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9E" w:rsidRPr="007335FD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6B9E">
        <w:rPr>
          <w:rFonts w:ascii="Times New Roman" w:hAnsi="Times New Roman" w:cs="Times New Roman"/>
          <w:sz w:val="24"/>
          <w:szCs w:val="24"/>
        </w:rPr>
        <w:t>Идентификаторыавтора</w:t>
      </w:r>
      <w:proofErr w:type="spellEnd"/>
      <w:r w:rsidRPr="00733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B9E" w:rsidRPr="007335FD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6B9E">
        <w:rPr>
          <w:rFonts w:ascii="Times New Roman" w:hAnsi="Times New Roman" w:cs="Times New Roman"/>
          <w:sz w:val="24"/>
          <w:szCs w:val="24"/>
          <w:lang w:val="en-US"/>
        </w:rPr>
        <w:t>ScopusAuthorID</w:t>
      </w:r>
      <w:proofErr w:type="spellEnd"/>
      <w:r w:rsidRPr="007335FD">
        <w:rPr>
          <w:rFonts w:ascii="Times New Roman" w:hAnsi="Times New Roman" w:cs="Times New Roman"/>
          <w:sz w:val="24"/>
          <w:szCs w:val="24"/>
        </w:rPr>
        <w:t xml:space="preserve">: </w:t>
      </w:r>
      <w:r w:rsidRPr="007335F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57308919800</w:t>
      </w:r>
    </w:p>
    <w:p w:rsidR="00736B9E" w:rsidRP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36B9E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Pr="00736B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ABH-5182-2020</w:t>
      </w:r>
    </w:p>
    <w:p w:rsidR="00B96264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B9E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hyperlink r:id="rId6" w:tgtFrame="_blank" w:history="1">
        <w:r w:rsidRPr="00736B9E">
          <w:rPr>
            <w:rStyle w:val="typography-modulelvnit"/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  <w:shd w:val="clear" w:color="auto" w:fill="FFFFFF"/>
          </w:rPr>
          <w:t>https://orcid.org/0000-0003-4044-8419</w:t>
        </w:r>
      </w:hyperlink>
    </w:p>
    <w:p w:rsidR="00736B9E" w:rsidRDefault="00736B9E" w:rsidP="0073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1920"/>
        <w:gridCol w:w="964"/>
        <w:gridCol w:w="3265"/>
        <w:gridCol w:w="2150"/>
        <w:gridCol w:w="1417"/>
        <w:gridCol w:w="2098"/>
        <w:gridCol w:w="2126"/>
        <w:gridCol w:w="1276"/>
      </w:tblGrid>
      <w:tr w:rsidR="00266402" w:rsidRPr="00C8158C" w:rsidTr="007335FD">
        <w:tc>
          <w:tcPr>
            <w:tcW w:w="485" w:type="dxa"/>
          </w:tcPr>
          <w:p w:rsidR="00736B9E" w:rsidRPr="00C8158C" w:rsidRDefault="00736B9E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20" w:type="dxa"/>
          </w:tcPr>
          <w:p w:rsidR="00736B9E" w:rsidRPr="00C8158C" w:rsidRDefault="00687C70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64" w:type="dxa"/>
          </w:tcPr>
          <w:p w:rsidR="00736B9E" w:rsidRPr="00C8158C" w:rsidRDefault="00687C70" w:rsidP="0068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3265" w:type="dxa"/>
          </w:tcPr>
          <w:p w:rsidR="00736B9E" w:rsidRPr="00C8158C" w:rsidRDefault="00687C70" w:rsidP="0068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2150" w:type="dxa"/>
          </w:tcPr>
          <w:p w:rsidR="00736B9E" w:rsidRPr="00C8158C" w:rsidRDefault="00687C70" w:rsidP="004E0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-фактор журнала, квартиль и область науки по данным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Жорнал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Цитэйшэн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Репорт</w:t>
            </w:r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) за год публикации</w:t>
            </w:r>
          </w:p>
        </w:tc>
        <w:tc>
          <w:tcPr>
            <w:tcW w:w="1417" w:type="dxa"/>
          </w:tcPr>
          <w:p w:rsidR="00736B9E" w:rsidRPr="00C8158C" w:rsidRDefault="00687C70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Индекс в базе данных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(веб оф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Сайенс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Коллекшн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736B9E" w:rsidRPr="00C8158C" w:rsidRDefault="00687C70" w:rsidP="0026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gram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йт</w:t>
            </w:r>
            <w:proofErr w:type="spellEnd"/>
            <w:r w:rsidR="004E0057"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Cкор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) журнала,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процентиль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науки по данным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) за год публикации</w:t>
            </w:r>
          </w:p>
          <w:p w:rsidR="004E0057" w:rsidRPr="00C8158C" w:rsidRDefault="004E0057" w:rsidP="0026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B9E" w:rsidRPr="00C8158C" w:rsidRDefault="00687C70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276" w:type="dxa"/>
          </w:tcPr>
          <w:p w:rsidR="00736B9E" w:rsidRPr="00C8158C" w:rsidRDefault="00687C70" w:rsidP="0026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C8158C" w:rsidRPr="00C8158C" w:rsidTr="007335FD">
        <w:trPr>
          <w:trHeight w:val="2407"/>
        </w:trPr>
        <w:tc>
          <w:tcPr>
            <w:tcW w:w="485" w:type="dxa"/>
          </w:tcPr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C8158C" w:rsidRPr="00C8158C" w:rsidRDefault="00C8158C" w:rsidP="004E0057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Synthesis and catalytic properties of new polymeric monometallic composites based on copolymers of polypropylene glycol maleate phthalate with acrylic acid</w:t>
            </w:r>
          </w:p>
        </w:tc>
        <w:tc>
          <w:tcPr>
            <w:tcW w:w="964" w:type="dxa"/>
          </w:tcPr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265" w:type="dxa"/>
          </w:tcPr>
          <w:p w:rsidR="00C8158C" w:rsidRPr="00C8158C" w:rsidRDefault="00C8158C" w:rsidP="00736B9E">
            <w:pPr>
              <w:jc w:val="both"/>
              <w:rPr>
                <w:rStyle w:val="text-meta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Style w:val="text-bold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Polymers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8158C">
              <w:rPr>
                <w:rStyle w:val="text-meta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2021, 13(24), 4369</w:t>
            </w:r>
          </w:p>
          <w:p w:rsidR="00C8158C" w:rsidRPr="00C8158C" w:rsidRDefault="00AB509D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C8158C" w:rsidRPr="00C8158C">
                <w:rPr>
                  <w:rStyle w:val="a4"/>
                  <w:rFonts w:ascii="Times New Roman" w:hAnsi="Times New Roman" w:cs="Times New Roman"/>
                  <w:b/>
                  <w:bCs/>
                  <w:color w:val="4F5671"/>
                  <w:sz w:val="20"/>
                  <w:szCs w:val="20"/>
                  <w:shd w:val="clear" w:color="auto" w:fill="FFFFFF"/>
                  <w:lang w:val="en-US"/>
                </w:rPr>
                <w:t>https://doi.org/10.3390/polym13244369</w:t>
              </w:r>
            </w:hyperlink>
          </w:p>
        </w:tc>
        <w:tc>
          <w:tcPr>
            <w:tcW w:w="2150" w:type="dxa"/>
          </w:tcPr>
          <w:p w:rsidR="003C04AB" w:rsidRDefault="003C04AB" w:rsidP="003C0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SJR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F0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0,721</w:t>
            </w:r>
          </w:p>
          <w:p w:rsidR="003C04AB" w:rsidRPr="00C8158C" w:rsidRDefault="003C04AB" w:rsidP="003C0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SNIP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F0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– 0,149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3C04AB" w:rsidRDefault="003C04AB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C04AB" w:rsidRDefault="003C04AB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SJR 2022 - 0.720</w:t>
            </w: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SNIP 2022 - 1.167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Journal IF 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2021- </w:t>
            </w: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4.967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Journal CI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2021- </w:t>
            </w: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0.88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2020 - </w:t>
            </w: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0.83</w:t>
            </w:r>
          </w:p>
          <w:p w:rsidR="00C8158C" w:rsidRPr="00C8158C" w:rsidRDefault="00C8158C" w:rsidP="00C81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Q1</w:t>
            </w: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8158C" w:rsidRPr="00C8158C" w:rsidRDefault="00C8158C" w:rsidP="00C815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7335FD" w:rsidRPr="00C8158C" w:rsidRDefault="007335FD" w:rsidP="0073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</w:p>
          <w:p w:rsidR="007335FD" w:rsidRPr="00C8158C" w:rsidRDefault="007335FD" w:rsidP="0073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</w:t>
            </w:r>
          </w:p>
          <w:p w:rsidR="007335FD" w:rsidRDefault="007335FD" w:rsidP="0073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 Science: Polymers and Plastics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- 77 </w:t>
            </w:r>
          </w:p>
          <w:p w:rsidR="007335FD" w:rsidRDefault="007335FD" w:rsidP="007335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Chemistry: General Chemistry -7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2022- 6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 Science: Polymers and Plastics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Chemistry: General Chemistry -76</w:t>
            </w:r>
          </w:p>
          <w:p w:rsidR="007335FD" w:rsidRPr="00C8158C" w:rsidRDefault="007335FD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8158C" w:rsidRPr="007335FD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M.Zh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Burkeev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Shibayeva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Khamitova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Jiri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Plocek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Tazhbayev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Davrenbekov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Nurmaganbetova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Kazhmuratova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C8158C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T.S.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Zhumagalieva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</w:p>
          <w:p w:rsidR="00C8158C" w:rsidRPr="00C8158C" w:rsidRDefault="00C8158C" w:rsidP="002F6F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A.T.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Kezdikbayeva</w:t>
            </w:r>
            <w:proofErr w:type="spellEnd"/>
          </w:p>
        </w:tc>
        <w:tc>
          <w:tcPr>
            <w:tcW w:w="1276" w:type="dxa"/>
          </w:tcPr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C8158C" w:rsidRPr="00C8158C" w:rsidTr="007335FD">
        <w:tc>
          <w:tcPr>
            <w:tcW w:w="485" w:type="dxa"/>
          </w:tcPr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C8158C" w:rsidRPr="00C8158C" w:rsidRDefault="00C8158C" w:rsidP="00687C7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C8158C">
              <w:rPr>
                <w:b w:val="0"/>
                <w:sz w:val="20"/>
                <w:szCs w:val="20"/>
                <w:lang w:val="en-US"/>
              </w:rPr>
              <w:t xml:space="preserve">Influence of RAFT Agent on the Mechanism of Copolymerization of </w:t>
            </w:r>
            <w:r w:rsidRPr="00C8158C">
              <w:rPr>
                <w:b w:val="0"/>
                <w:sz w:val="20"/>
                <w:szCs w:val="20"/>
                <w:lang w:val="en-US"/>
              </w:rPr>
              <w:lastRenderedPageBreak/>
              <w:t xml:space="preserve">Polypropylene Glycol </w:t>
            </w:r>
            <w:proofErr w:type="spellStart"/>
            <w:r w:rsidRPr="00C8158C">
              <w:rPr>
                <w:b w:val="0"/>
                <w:sz w:val="20"/>
                <w:szCs w:val="20"/>
                <w:lang w:val="en-US"/>
              </w:rPr>
              <w:t>Maleinate</w:t>
            </w:r>
            <w:proofErr w:type="spellEnd"/>
            <w:r w:rsidRPr="00C8158C">
              <w:rPr>
                <w:b w:val="0"/>
                <w:sz w:val="20"/>
                <w:szCs w:val="20"/>
                <w:lang w:val="en-US"/>
              </w:rPr>
              <w:t xml:space="preserve"> with Acrylic Acid</w:t>
            </w:r>
          </w:p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3265" w:type="dxa"/>
          </w:tcPr>
          <w:p w:rsidR="00C8158C" w:rsidRPr="00C8158C" w:rsidRDefault="00C8158C" w:rsidP="00687C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Polymers</w:t>
            </w:r>
            <w:proofErr w:type="spellEnd"/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2022, 14(9), 1884</w:t>
            </w:r>
          </w:p>
          <w:p w:rsidR="00C8158C" w:rsidRPr="00C8158C" w:rsidRDefault="00AB509D" w:rsidP="00687C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C8158C" w:rsidRPr="00C8158C">
                <w:rPr>
                  <w:rStyle w:val="a4"/>
                  <w:rFonts w:ascii="Times New Roman" w:hAnsi="Times New Roman" w:cs="Times New Roman"/>
                  <w:b/>
                  <w:bCs/>
                  <w:color w:val="4F5671"/>
                  <w:sz w:val="20"/>
                  <w:szCs w:val="20"/>
                  <w:shd w:val="clear" w:color="auto" w:fill="FFFFFF"/>
                </w:rPr>
                <w:t>https://doi.org/10.3390/polym14091884</w:t>
              </w:r>
            </w:hyperlink>
          </w:p>
          <w:p w:rsidR="00C8158C" w:rsidRPr="00C8158C" w:rsidRDefault="00C8158C" w:rsidP="00687C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0" w:type="dxa"/>
          </w:tcPr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SJR 2022 - 0.720</w:t>
            </w: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SNIP 2022 - 1.167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815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Journal IF 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2021- </w:t>
            </w: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4.967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Journal CI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2021- </w:t>
            </w: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0.88</w:t>
            </w:r>
          </w:p>
          <w:p w:rsidR="00C8158C" w:rsidRPr="00C8158C" w:rsidRDefault="00C8158C" w:rsidP="00C815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815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2020 - </w:t>
            </w:r>
            <w:r w:rsidRPr="00C8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0.83</w:t>
            </w:r>
          </w:p>
          <w:p w:rsidR="00C8158C" w:rsidRPr="00C8158C" w:rsidRDefault="00C8158C" w:rsidP="00C81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Q1</w:t>
            </w: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2022- 6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C8158C" w:rsidRPr="00C8158C" w:rsidRDefault="00C8158C" w:rsidP="00730F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 Science: Polymers and Plastics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Chemistry: General Chemistry -76</w:t>
            </w:r>
          </w:p>
        </w:tc>
        <w:tc>
          <w:tcPr>
            <w:tcW w:w="2126" w:type="dxa"/>
          </w:tcPr>
          <w:p w:rsidR="00C8158C" w:rsidRPr="007335FD" w:rsidRDefault="00C8158C" w:rsidP="00E54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M.Zh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Burkeev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E541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Zhunissova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4E00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Tazhbayev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4E00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Fomin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C8158C" w:rsidRDefault="00C8158C" w:rsidP="004E00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A.Zh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Sarsenbekova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G.K.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Burkeyeva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7335FD" w:rsidRDefault="00C8158C" w:rsidP="004E00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Pr="00C8158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</w:t>
            </w:r>
            <w:r w:rsidRPr="007335F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Kazhmuratova</w:t>
            </w:r>
            <w:proofErr w:type="spellEnd"/>
            <w:r w:rsidRPr="0073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8158C" w:rsidRPr="00C8158C" w:rsidRDefault="00C8158C" w:rsidP="00C815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Zhumagalieva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E.Zh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Zhakupbekova</w:t>
            </w:r>
            <w:proofErr w:type="spellEnd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T.O. </w:t>
            </w:r>
            <w:proofErr w:type="spellStart"/>
            <w:r w:rsidRPr="00C81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Khamitova</w:t>
            </w:r>
            <w:proofErr w:type="spellEnd"/>
          </w:p>
        </w:tc>
        <w:tc>
          <w:tcPr>
            <w:tcW w:w="1276" w:type="dxa"/>
          </w:tcPr>
          <w:p w:rsidR="00C8158C" w:rsidRPr="00C8158C" w:rsidRDefault="00C8158C" w:rsidP="0073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Соавтор</w:t>
            </w:r>
          </w:p>
        </w:tc>
      </w:tr>
    </w:tbl>
    <w:p w:rsidR="00736B9E" w:rsidRDefault="00736B9E" w:rsidP="007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2A" w:rsidRDefault="002F6F2A" w:rsidP="002F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57" w:rsidRDefault="004E0057" w:rsidP="002F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2A" w:rsidRPr="006B58E4" w:rsidRDefault="002F6F2A" w:rsidP="002F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8E4">
        <w:rPr>
          <w:rFonts w:ascii="Times New Roman" w:hAnsi="Times New Roman" w:cs="Times New Roman"/>
          <w:sz w:val="24"/>
          <w:szCs w:val="24"/>
        </w:rPr>
        <w:t>Заведующий кафедрой органической химии и полимеров</w:t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8E4">
        <w:rPr>
          <w:rFonts w:ascii="Times New Roman" w:hAnsi="Times New Roman" w:cs="Times New Roman"/>
          <w:sz w:val="24"/>
          <w:szCs w:val="24"/>
        </w:rPr>
        <w:t>Жумагалиева</w:t>
      </w:r>
      <w:proofErr w:type="spellEnd"/>
      <w:r w:rsidRPr="006B58E4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2F6F2A" w:rsidRDefault="002F6F2A" w:rsidP="002F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2A" w:rsidRPr="006B58E4" w:rsidRDefault="002F6F2A" w:rsidP="002F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8E4">
        <w:rPr>
          <w:rFonts w:ascii="Times New Roman" w:hAnsi="Times New Roman" w:cs="Times New Roman"/>
          <w:sz w:val="24"/>
          <w:szCs w:val="24"/>
        </w:rPr>
        <w:t>Декан химического факультета</w:t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 w:rsidRPr="006B5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8E4">
        <w:rPr>
          <w:rFonts w:ascii="Times New Roman" w:hAnsi="Times New Roman" w:cs="Times New Roman"/>
          <w:sz w:val="24"/>
          <w:szCs w:val="24"/>
        </w:rPr>
        <w:t>Ибраев</w:t>
      </w:r>
      <w:proofErr w:type="spellEnd"/>
      <w:r w:rsidRPr="006B58E4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2F6F2A" w:rsidRPr="007335FD" w:rsidRDefault="002F6F2A" w:rsidP="007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F2A" w:rsidRPr="007335FD" w:rsidSect="002F6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96"/>
    <w:rsid w:val="00166896"/>
    <w:rsid w:val="00181250"/>
    <w:rsid w:val="00266402"/>
    <w:rsid w:val="002F6F2A"/>
    <w:rsid w:val="003C04AB"/>
    <w:rsid w:val="004E0057"/>
    <w:rsid w:val="00687C70"/>
    <w:rsid w:val="007335FD"/>
    <w:rsid w:val="00736B9E"/>
    <w:rsid w:val="00AB509D"/>
    <w:rsid w:val="00B821D5"/>
    <w:rsid w:val="00B96264"/>
    <w:rsid w:val="00C8158C"/>
    <w:rsid w:val="00CF0A51"/>
    <w:rsid w:val="00DD366B"/>
    <w:rsid w:val="00E314CA"/>
    <w:rsid w:val="00E5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5"/>
  </w:style>
  <w:style w:type="paragraph" w:styleId="4">
    <w:name w:val="heading 4"/>
    <w:basedOn w:val="a"/>
    <w:link w:val="40"/>
    <w:uiPriority w:val="9"/>
    <w:qFormat/>
    <w:rsid w:val="00687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-modulelvnit">
    <w:name w:val="typography-module__lvnit"/>
    <w:basedOn w:val="a0"/>
    <w:rsid w:val="00736B9E"/>
  </w:style>
  <w:style w:type="table" w:styleId="a3">
    <w:name w:val="Table Grid"/>
    <w:basedOn w:val="a1"/>
    <w:uiPriority w:val="39"/>
    <w:rsid w:val="0073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87C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bold">
    <w:name w:val="text-bold"/>
    <w:basedOn w:val="a0"/>
    <w:rsid w:val="00687C70"/>
  </w:style>
  <w:style w:type="character" w:customStyle="1" w:styleId="text-meta">
    <w:name w:val="text-meta"/>
    <w:basedOn w:val="a0"/>
    <w:rsid w:val="00687C70"/>
  </w:style>
  <w:style w:type="character" w:styleId="a4">
    <w:name w:val="Hyperlink"/>
    <w:basedOn w:val="a0"/>
    <w:uiPriority w:val="99"/>
    <w:semiHidden/>
    <w:unhideWhenUsed/>
    <w:rsid w:val="00E54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5"/>
  </w:style>
  <w:style w:type="paragraph" w:styleId="4">
    <w:name w:val="heading 4"/>
    <w:basedOn w:val="a"/>
    <w:link w:val="40"/>
    <w:uiPriority w:val="9"/>
    <w:qFormat/>
    <w:rsid w:val="00687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-modulelvnit">
    <w:name w:val="typography-module__lvnit"/>
    <w:basedOn w:val="a0"/>
    <w:rsid w:val="00736B9E"/>
  </w:style>
  <w:style w:type="table" w:styleId="a3">
    <w:name w:val="Table Grid"/>
    <w:basedOn w:val="a1"/>
    <w:uiPriority w:val="39"/>
    <w:rsid w:val="0073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87C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bold">
    <w:name w:val="text-bold"/>
    <w:basedOn w:val="a0"/>
    <w:rsid w:val="00687C70"/>
  </w:style>
  <w:style w:type="character" w:customStyle="1" w:styleId="text-meta">
    <w:name w:val="text-meta"/>
    <w:basedOn w:val="a0"/>
    <w:rsid w:val="00687C70"/>
  </w:style>
  <w:style w:type="character" w:styleId="a4">
    <w:name w:val="Hyperlink"/>
    <w:basedOn w:val="a0"/>
    <w:uiPriority w:val="99"/>
    <w:semiHidden/>
    <w:unhideWhenUsed/>
    <w:rsid w:val="00E5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polym140918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3390/polym132443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redirect.uri?url=https://orcid.org/0000-0003-4044-8419&amp;authorId=57308919800&amp;origin=AuthorProfile&amp;orcId=0000-0003-4044-8419&amp;category=orcid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8692-5D89-4F87-9BEF-7B22908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Омарова Айнура Тояковна </cp:lastModifiedBy>
  <cp:revision>2</cp:revision>
  <cp:lastPrinted>2023-06-12T03:44:00Z</cp:lastPrinted>
  <dcterms:created xsi:type="dcterms:W3CDTF">2023-06-13T10:56:00Z</dcterms:created>
  <dcterms:modified xsi:type="dcterms:W3CDTF">2023-06-13T10:56:00Z</dcterms:modified>
</cp:coreProperties>
</file>