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D" w:rsidRDefault="00EE5894" w:rsidP="009F760D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3E55D1">
        <w:rPr>
          <w:rFonts w:ascii="Times New Roman" w:hAnsi="Times New Roman"/>
          <w:b/>
          <w:sz w:val="24"/>
          <w:szCs w:val="24"/>
        </w:rPr>
        <w:t>ОБЪЯВЛЕНИЕ</w:t>
      </w:r>
    </w:p>
    <w:p w:rsidR="003E55D1" w:rsidRPr="003E55D1" w:rsidRDefault="003E55D1" w:rsidP="009F760D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5E56" w:rsidRPr="005B5E56" w:rsidRDefault="00917096" w:rsidP="005B5E56">
      <w:pPr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r w:rsidRPr="00917096">
        <w:rPr>
          <w:rFonts w:ascii="Times New Roman" w:hAnsi="Times New Roman"/>
          <w:sz w:val="24"/>
          <w:szCs w:val="24"/>
        </w:rPr>
        <w:t xml:space="preserve">В </w:t>
      </w:r>
      <w:r w:rsidR="006E1262">
        <w:rPr>
          <w:rFonts w:ascii="Times New Roman" w:hAnsi="Times New Roman"/>
          <w:sz w:val="24"/>
          <w:szCs w:val="24"/>
        </w:rPr>
        <w:t>НАО «</w:t>
      </w:r>
      <w:r w:rsidRPr="00917096">
        <w:rPr>
          <w:rFonts w:ascii="Times New Roman" w:hAnsi="Times New Roman"/>
          <w:sz w:val="24"/>
          <w:szCs w:val="24"/>
        </w:rPr>
        <w:t>Карагандинск</w:t>
      </w:r>
      <w:r w:rsidR="006E1262">
        <w:rPr>
          <w:rFonts w:ascii="Times New Roman" w:hAnsi="Times New Roman"/>
          <w:sz w:val="24"/>
          <w:szCs w:val="24"/>
        </w:rPr>
        <w:t xml:space="preserve">ий </w:t>
      </w:r>
      <w:r w:rsidRPr="00917096">
        <w:rPr>
          <w:rFonts w:ascii="Times New Roman" w:hAnsi="Times New Roman"/>
          <w:sz w:val="24"/>
          <w:szCs w:val="24"/>
        </w:rPr>
        <w:t>университет</w:t>
      </w:r>
      <w:r w:rsidR="009A0435">
        <w:rPr>
          <w:rFonts w:ascii="Times New Roman" w:hAnsi="Times New Roman"/>
          <w:sz w:val="24"/>
          <w:szCs w:val="24"/>
        </w:rPr>
        <w:t xml:space="preserve"> имени академика Е.А. </w:t>
      </w:r>
      <w:proofErr w:type="spellStart"/>
      <w:r w:rsidR="009A0435">
        <w:rPr>
          <w:rFonts w:ascii="Times New Roman" w:hAnsi="Times New Roman"/>
          <w:sz w:val="24"/>
          <w:szCs w:val="24"/>
        </w:rPr>
        <w:t>Букетова</w:t>
      </w:r>
      <w:proofErr w:type="spellEnd"/>
      <w:r w:rsidR="006A1F8B">
        <w:rPr>
          <w:rFonts w:ascii="Times New Roman" w:hAnsi="Times New Roman"/>
          <w:sz w:val="24"/>
          <w:szCs w:val="24"/>
        </w:rPr>
        <w:t>»</w:t>
      </w:r>
      <w:r w:rsidR="009A0435">
        <w:rPr>
          <w:rFonts w:ascii="Times New Roman" w:hAnsi="Times New Roman"/>
          <w:sz w:val="24"/>
          <w:szCs w:val="24"/>
        </w:rPr>
        <w:t xml:space="preserve"> </w:t>
      </w:r>
      <w:r w:rsidRPr="00917096">
        <w:rPr>
          <w:rFonts w:ascii="Times New Roman" w:hAnsi="Times New Roman"/>
          <w:sz w:val="24"/>
          <w:szCs w:val="24"/>
        </w:rPr>
        <w:t>состоится защита диссертации на соискание степени доктора философии (</w:t>
      </w:r>
      <w:proofErr w:type="spellStart"/>
      <w:r w:rsidRPr="00917096">
        <w:rPr>
          <w:rFonts w:ascii="Times New Roman" w:hAnsi="Times New Roman"/>
          <w:sz w:val="24"/>
          <w:szCs w:val="24"/>
        </w:rPr>
        <w:t>PhD</w:t>
      </w:r>
      <w:proofErr w:type="spellEnd"/>
      <w:r w:rsidRPr="00917096">
        <w:rPr>
          <w:rFonts w:ascii="Times New Roman" w:hAnsi="Times New Roman"/>
          <w:sz w:val="24"/>
          <w:szCs w:val="24"/>
        </w:rPr>
        <w:t>)</w:t>
      </w:r>
      <w:r w:rsidR="009A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CCC">
        <w:rPr>
          <w:rFonts w:ascii="Times New Roman" w:hAnsi="Times New Roman"/>
          <w:sz w:val="24"/>
          <w:szCs w:val="24"/>
        </w:rPr>
        <w:t>Герфановой</w:t>
      </w:r>
      <w:proofErr w:type="spellEnd"/>
      <w:r w:rsidR="00B05CCC">
        <w:rPr>
          <w:rFonts w:ascii="Times New Roman" w:hAnsi="Times New Roman"/>
          <w:sz w:val="24"/>
          <w:szCs w:val="24"/>
        </w:rPr>
        <w:t xml:space="preserve"> Эльмиры </w:t>
      </w:r>
      <w:proofErr w:type="spellStart"/>
      <w:r w:rsidR="00B05CCC">
        <w:rPr>
          <w:rFonts w:ascii="Times New Roman" w:hAnsi="Times New Roman"/>
          <w:sz w:val="24"/>
          <w:szCs w:val="24"/>
        </w:rPr>
        <w:t>Фиратовны</w:t>
      </w:r>
      <w:proofErr w:type="spellEnd"/>
      <w:r w:rsidR="005B5E56">
        <w:rPr>
          <w:rFonts w:ascii="Times New Roman" w:hAnsi="Times New Roman"/>
          <w:sz w:val="24"/>
          <w:szCs w:val="24"/>
        </w:rPr>
        <w:t xml:space="preserve"> на тему «</w:t>
      </w:r>
      <w:r w:rsidR="00B05CCC">
        <w:rPr>
          <w:rFonts w:ascii="Times New Roman" w:hAnsi="Times New Roman"/>
          <w:sz w:val="24"/>
          <w:szCs w:val="24"/>
        </w:rPr>
        <w:t>Когнитивный и лингвокультурологический подходы в формировании вторичной языковой личности в условиях иноязычного образования</w:t>
      </w:r>
      <w:r w:rsidR="005B5E56">
        <w:rPr>
          <w:rFonts w:ascii="Times New Roman" w:hAnsi="Times New Roman"/>
          <w:sz w:val="24"/>
          <w:szCs w:val="24"/>
        </w:rPr>
        <w:t>»</w:t>
      </w:r>
      <w:r w:rsidR="005B5E56" w:rsidRPr="00C05095">
        <w:rPr>
          <w:rFonts w:ascii="Times New Roman" w:hAnsi="Times New Roman"/>
          <w:sz w:val="24"/>
          <w:szCs w:val="24"/>
        </w:rPr>
        <w:t xml:space="preserve"> по специальности 6</w:t>
      </w:r>
      <w:r w:rsidR="005B5E56" w:rsidRPr="00C05095">
        <w:rPr>
          <w:rFonts w:ascii="Times New Roman" w:hAnsi="Times New Roman"/>
          <w:sz w:val="24"/>
          <w:szCs w:val="24"/>
          <w:lang w:val="en-US"/>
        </w:rPr>
        <w:t>D</w:t>
      </w:r>
      <w:r w:rsidR="005B5E56" w:rsidRPr="00C05095">
        <w:rPr>
          <w:rFonts w:ascii="Times New Roman" w:hAnsi="Times New Roman"/>
          <w:sz w:val="24"/>
          <w:szCs w:val="24"/>
        </w:rPr>
        <w:t xml:space="preserve">011900 – Иностранный язык: два иностранных языка. </w:t>
      </w:r>
    </w:p>
    <w:p w:rsidR="00B05CCC" w:rsidRPr="00C05095" w:rsidRDefault="00011287" w:rsidP="00ED3D46">
      <w:pPr>
        <w:ind w:left="-284" w:right="-143" w:firstLine="312"/>
        <w:jc w:val="both"/>
        <w:rPr>
          <w:rFonts w:ascii="Times New Roman" w:hAnsi="Times New Roman"/>
          <w:sz w:val="24"/>
          <w:szCs w:val="24"/>
        </w:rPr>
      </w:pPr>
      <w:r w:rsidRPr="00271181">
        <w:rPr>
          <w:rFonts w:ascii="Times New Roman" w:hAnsi="Times New Roman"/>
          <w:sz w:val="24"/>
          <w:szCs w:val="24"/>
        </w:rPr>
        <w:t xml:space="preserve">Диссертация выполнена </w:t>
      </w:r>
      <w:r w:rsidRPr="00271181">
        <w:rPr>
          <w:rFonts w:ascii="Times New Roman" w:hAnsi="Times New Roman"/>
          <w:sz w:val="24"/>
          <w:szCs w:val="24"/>
          <w:lang w:val="kk-KZ"/>
        </w:rPr>
        <w:t xml:space="preserve">на кафедре </w:t>
      </w:r>
      <w:r w:rsidR="00B05CCC">
        <w:rPr>
          <w:rFonts w:ascii="Times New Roman" w:hAnsi="Times New Roman"/>
          <w:sz w:val="24"/>
          <w:szCs w:val="24"/>
        </w:rPr>
        <w:t>английского языка и методики преподавания</w:t>
      </w:r>
      <w:r w:rsidR="00ED3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CCC">
        <w:rPr>
          <w:rFonts w:ascii="Times New Roman" w:hAnsi="Times New Roman"/>
          <w:sz w:val="24"/>
          <w:szCs w:val="24"/>
        </w:rPr>
        <w:t>Кокшетауского</w:t>
      </w:r>
      <w:proofErr w:type="spellEnd"/>
      <w:r w:rsidR="00B05CCC">
        <w:rPr>
          <w:rFonts w:ascii="Times New Roman" w:hAnsi="Times New Roman"/>
          <w:sz w:val="24"/>
          <w:szCs w:val="24"/>
        </w:rPr>
        <w:t xml:space="preserve"> университета имени </w:t>
      </w:r>
      <w:proofErr w:type="spellStart"/>
      <w:r w:rsidR="00B05CCC">
        <w:rPr>
          <w:rFonts w:ascii="Times New Roman" w:hAnsi="Times New Roman"/>
          <w:sz w:val="24"/>
          <w:szCs w:val="24"/>
        </w:rPr>
        <w:t>Ш.Уалиханова</w:t>
      </w:r>
      <w:proofErr w:type="spellEnd"/>
      <w:r w:rsidR="00B05CCC" w:rsidRPr="00C05095">
        <w:rPr>
          <w:rFonts w:ascii="Times New Roman" w:hAnsi="Times New Roman"/>
          <w:sz w:val="24"/>
          <w:szCs w:val="24"/>
        </w:rPr>
        <w:t>.</w:t>
      </w:r>
    </w:p>
    <w:p w:rsidR="00917096" w:rsidRPr="00917096" w:rsidRDefault="00ED3D46" w:rsidP="00B05CCC">
      <w:pPr>
        <w:ind w:left="-426" w:right="-170" w:firstLine="454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17096" w:rsidRPr="00257ED0">
        <w:rPr>
          <w:rFonts w:ascii="Times New Roman" w:hAnsi="Times New Roman"/>
          <w:sz w:val="24"/>
          <w:szCs w:val="24"/>
          <w:lang w:val="kk-KZ"/>
        </w:rPr>
        <w:t>Язык защиты: русский.</w:t>
      </w:r>
    </w:p>
    <w:p w:rsidR="00917096" w:rsidRPr="00917096" w:rsidRDefault="00917096" w:rsidP="005B5E56">
      <w:pPr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консультанты:</w:t>
      </w:r>
    </w:p>
    <w:p w:rsidR="006E1262" w:rsidRDefault="00B05CCC" w:rsidP="00B05CCC">
      <w:pPr>
        <w:snapToGrid w:val="0"/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Аяпова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Танат </w:t>
      </w:r>
      <w:proofErr w:type="spellStart"/>
      <w:r>
        <w:rPr>
          <w:rFonts w:ascii="Times New Roman" w:hAnsi="Times New Roman"/>
          <w:sz w:val="24"/>
          <w:szCs w:val="24"/>
        </w:rPr>
        <w:t>Танирбердиевна</w:t>
      </w:r>
      <w:proofErr w:type="spellEnd"/>
      <w:r w:rsidRPr="00C05095">
        <w:rPr>
          <w:rFonts w:ascii="Times New Roman" w:hAnsi="Times New Roman"/>
          <w:sz w:val="24"/>
          <w:szCs w:val="24"/>
        </w:rPr>
        <w:t xml:space="preserve">, доктор </w:t>
      </w:r>
      <w:r>
        <w:rPr>
          <w:rFonts w:ascii="Times New Roman" w:hAnsi="Times New Roman"/>
          <w:sz w:val="24"/>
          <w:szCs w:val="24"/>
        </w:rPr>
        <w:t xml:space="preserve">филологических </w:t>
      </w:r>
      <w:r w:rsidRPr="00C05095">
        <w:rPr>
          <w:rFonts w:ascii="Times New Roman" w:hAnsi="Times New Roman"/>
          <w:sz w:val="24"/>
          <w:szCs w:val="24"/>
        </w:rPr>
        <w:t xml:space="preserve">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КазНПУ</w:t>
      </w:r>
      <w:proofErr w:type="spellEnd"/>
      <w:r>
        <w:rPr>
          <w:rFonts w:ascii="Times New Roman" w:hAnsi="Times New Roman"/>
          <w:sz w:val="24"/>
          <w:szCs w:val="24"/>
        </w:rPr>
        <w:t xml:space="preserve"> имени Абая</w:t>
      </w:r>
      <w:r w:rsidRPr="00C05095">
        <w:rPr>
          <w:rFonts w:ascii="Times New Roman" w:hAnsi="Times New Roman"/>
          <w:sz w:val="24"/>
          <w:szCs w:val="24"/>
        </w:rPr>
        <w:t xml:space="preserve"> (г. </w:t>
      </w:r>
      <w:r>
        <w:rPr>
          <w:rFonts w:ascii="Times New Roman" w:hAnsi="Times New Roman"/>
          <w:sz w:val="24"/>
          <w:szCs w:val="24"/>
        </w:rPr>
        <w:t>Алматы</w:t>
      </w:r>
      <w:r w:rsidRPr="00C05095">
        <w:rPr>
          <w:rFonts w:ascii="Times New Roman" w:hAnsi="Times New Roman"/>
          <w:sz w:val="24"/>
          <w:szCs w:val="24"/>
        </w:rPr>
        <w:t xml:space="preserve">, Казахстан); </w:t>
      </w:r>
    </w:p>
    <w:p w:rsidR="006E1262" w:rsidRDefault="00B05CCC" w:rsidP="00B05CCC">
      <w:pPr>
        <w:snapToGrid w:val="0"/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Шаяхметова Дана </w:t>
      </w:r>
      <w:proofErr w:type="spellStart"/>
      <w:r>
        <w:rPr>
          <w:rFonts w:ascii="Times New Roman" w:hAnsi="Times New Roman"/>
          <w:sz w:val="24"/>
          <w:szCs w:val="24"/>
        </w:rPr>
        <w:t>Бексултановна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кандидат педагогических наук, ассоциированный профессор </w:t>
      </w:r>
      <w:proofErr w:type="spellStart"/>
      <w:r>
        <w:rPr>
          <w:rFonts w:ascii="Times New Roman" w:hAnsi="Times New Roman"/>
          <w:sz w:val="24"/>
          <w:szCs w:val="24"/>
        </w:rPr>
        <w:t>КазНПУ</w:t>
      </w:r>
      <w:proofErr w:type="spellEnd"/>
      <w:r>
        <w:rPr>
          <w:rFonts w:ascii="Times New Roman" w:hAnsi="Times New Roman"/>
          <w:sz w:val="24"/>
          <w:szCs w:val="24"/>
        </w:rPr>
        <w:t xml:space="preserve"> имени Абая (</w:t>
      </w:r>
      <w:proofErr w:type="spellStart"/>
      <w:r>
        <w:rPr>
          <w:rFonts w:ascii="Times New Roman" w:hAnsi="Times New Roman"/>
          <w:sz w:val="24"/>
          <w:szCs w:val="24"/>
        </w:rPr>
        <w:t>г.А</w:t>
      </w:r>
      <w:r w:rsidR="006E1262">
        <w:rPr>
          <w:rFonts w:ascii="Times New Roman" w:hAnsi="Times New Roman"/>
          <w:sz w:val="24"/>
          <w:szCs w:val="24"/>
        </w:rPr>
        <w:t>лматы</w:t>
      </w:r>
      <w:proofErr w:type="spellEnd"/>
      <w:r w:rsidR="006E1262">
        <w:rPr>
          <w:rFonts w:ascii="Times New Roman" w:hAnsi="Times New Roman"/>
          <w:sz w:val="24"/>
          <w:szCs w:val="24"/>
        </w:rPr>
        <w:t>, Казахстан);</w:t>
      </w:r>
    </w:p>
    <w:p w:rsidR="00B05CCC" w:rsidRDefault="00B05CCC" w:rsidP="00B05CCC">
      <w:pPr>
        <w:snapToGrid w:val="0"/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Немчинова Екатерина Марковна, доктор философии </w:t>
      </w:r>
      <w:r w:rsidRPr="00C833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PhD</w:t>
      </w:r>
      <w:r w:rsidRPr="00C833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/>
          <w:sz w:val="24"/>
          <w:szCs w:val="24"/>
        </w:rPr>
        <w:t>Сиэтлского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Тихоокеанского университета (США, г.Сиэтл).</w:t>
      </w:r>
    </w:p>
    <w:p w:rsidR="00B05CCC" w:rsidRDefault="00917096" w:rsidP="00B05CCC">
      <w:pPr>
        <w:snapToGrid w:val="0"/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r w:rsidRPr="00257ED0">
        <w:rPr>
          <w:rFonts w:ascii="Times New Roman" w:hAnsi="Times New Roman"/>
          <w:sz w:val="24"/>
          <w:szCs w:val="24"/>
        </w:rPr>
        <w:t>Рецензенты:</w:t>
      </w:r>
    </w:p>
    <w:p w:rsidR="00B05CCC" w:rsidRDefault="00B05CCC" w:rsidP="00B05CCC">
      <w:pPr>
        <w:snapToGrid w:val="0"/>
        <w:ind w:left="-227" w:right="-170" w:firstLine="454"/>
        <w:jc w:val="both"/>
        <w:rPr>
          <w:rFonts w:ascii="Times New Roman" w:hAnsi="Times New Roman"/>
          <w:sz w:val="24"/>
          <w:szCs w:val="24"/>
        </w:rPr>
      </w:pPr>
      <w:r w:rsidRPr="00A42B08"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Кульгильдинова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Тулебике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Алимжановна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доктор педагогических наук</w:t>
      </w:r>
      <w:r w:rsidRPr="00B254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</w:t>
      </w:r>
      <w:r w:rsidRPr="00B254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проректор по учебно-методической работе </w:t>
      </w:r>
      <w:proofErr w:type="spellStart"/>
      <w:r>
        <w:rPr>
          <w:rFonts w:ascii="Times New Roman" w:hAnsi="Times New Roman"/>
          <w:sz w:val="24"/>
          <w:szCs w:val="24"/>
        </w:rPr>
        <w:t>КазУМОиМЯ</w:t>
      </w:r>
      <w:proofErr w:type="spellEnd"/>
      <w:r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</w:t>
      </w:r>
      <w:r w:rsidRPr="003A2A59">
        <w:rPr>
          <w:rFonts w:ascii="Times New Roman" w:hAnsi="Times New Roman"/>
          <w:sz w:val="24"/>
          <w:szCs w:val="24"/>
        </w:rPr>
        <w:t xml:space="preserve">, </w:t>
      </w:r>
      <w:r w:rsidRPr="00B254CA">
        <w:rPr>
          <w:rFonts w:ascii="Times New Roman" w:hAnsi="Times New Roman"/>
          <w:sz w:val="24"/>
          <w:szCs w:val="24"/>
        </w:rPr>
        <w:t>специальность 13.00.02 - Теория и методика обучения</w:t>
      </w:r>
      <w:r>
        <w:rPr>
          <w:rFonts w:ascii="Times New Roman" w:hAnsi="Times New Roman"/>
          <w:sz w:val="24"/>
          <w:szCs w:val="24"/>
        </w:rPr>
        <w:t>;</w:t>
      </w:r>
      <w:r w:rsidRPr="003A2A59">
        <w:rPr>
          <w:rFonts w:ascii="Times New Roman" w:hAnsi="Times New Roman"/>
          <w:sz w:val="24"/>
          <w:szCs w:val="24"/>
        </w:rPr>
        <w:t xml:space="preserve"> </w:t>
      </w:r>
    </w:p>
    <w:p w:rsidR="00B05CCC" w:rsidRPr="003A2A59" w:rsidRDefault="00B05CCC" w:rsidP="00B05CCC">
      <w:pPr>
        <w:ind w:left="-709" w:right="-143" w:firstLine="936"/>
        <w:jc w:val="both"/>
        <w:rPr>
          <w:rFonts w:ascii="Times New Roman" w:hAnsi="Times New Roman"/>
          <w:sz w:val="24"/>
          <w:szCs w:val="24"/>
        </w:rPr>
      </w:pPr>
      <w:r w:rsidRPr="003A2A59"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Атабаева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Фарида </w:t>
      </w:r>
      <w:proofErr w:type="spellStart"/>
      <w:r>
        <w:rPr>
          <w:rFonts w:ascii="Times New Roman" w:hAnsi="Times New Roman"/>
          <w:sz w:val="24"/>
          <w:szCs w:val="24"/>
        </w:rPr>
        <w:t>Камиевна</w:t>
      </w:r>
      <w:proofErr w:type="spellEnd"/>
      <w:r w:rsidRPr="00A42B0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кандидат</w:t>
      </w:r>
      <w:r w:rsidRPr="00A42B08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д</w:t>
      </w:r>
      <w:r w:rsidRPr="000D6589">
        <w:rPr>
          <w:rFonts w:ascii="Times New Roman" w:hAnsi="Times New Roman"/>
          <w:sz w:val="24"/>
          <w:szCs w:val="24"/>
        </w:rPr>
        <w:t xml:space="preserve">оцент </w:t>
      </w:r>
      <w:r w:rsidR="00D321AA">
        <w:rPr>
          <w:rFonts w:ascii="Times New Roman" w:hAnsi="Times New Roman"/>
          <w:sz w:val="24"/>
          <w:szCs w:val="24"/>
        </w:rPr>
        <w:t>Центра языковой подготовки</w:t>
      </w:r>
      <w:r w:rsidRPr="000D6589">
        <w:rPr>
          <w:rFonts w:ascii="Times New Roman" w:hAnsi="Times New Roman"/>
          <w:sz w:val="24"/>
          <w:szCs w:val="24"/>
        </w:rPr>
        <w:t xml:space="preserve"> Университета «Туран»</w:t>
      </w:r>
      <w:r w:rsidRPr="00E04A1E">
        <w:rPr>
          <w:rFonts w:ascii="Times New Roman" w:hAnsi="Times New Roman"/>
          <w:sz w:val="24"/>
          <w:szCs w:val="24"/>
        </w:rPr>
        <w:t>, специальность 13.00.0</w:t>
      </w:r>
      <w:r>
        <w:rPr>
          <w:rFonts w:ascii="Times New Roman" w:hAnsi="Times New Roman"/>
          <w:sz w:val="24"/>
          <w:szCs w:val="24"/>
        </w:rPr>
        <w:t>2</w:t>
      </w:r>
      <w:r w:rsidRPr="00E04A1E">
        <w:rPr>
          <w:rFonts w:ascii="Times New Roman" w:hAnsi="Times New Roman"/>
          <w:sz w:val="24"/>
          <w:szCs w:val="24"/>
        </w:rPr>
        <w:t xml:space="preserve"> - Теория</w:t>
      </w:r>
      <w:r w:rsidRPr="003A2A59">
        <w:rPr>
          <w:rFonts w:ascii="Times New Roman" w:hAnsi="Times New Roman"/>
          <w:sz w:val="24"/>
          <w:szCs w:val="24"/>
        </w:rPr>
        <w:t xml:space="preserve"> и методика </w:t>
      </w:r>
      <w:r>
        <w:rPr>
          <w:rFonts w:ascii="Times New Roman" w:hAnsi="Times New Roman"/>
          <w:sz w:val="24"/>
          <w:szCs w:val="24"/>
        </w:rPr>
        <w:t>обучения.</w:t>
      </w:r>
    </w:p>
    <w:p w:rsidR="005B5E56" w:rsidRPr="00015249" w:rsidRDefault="00D93363" w:rsidP="00B05CCC">
      <w:pPr>
        <w:ind w:left="-227" w:right="-170" w:firstLine="454"/>
        <w:jc w:val="both"/>
        <w:rPr>
          <w:rFonts w:ascii="Times New Roman" w:hAnsi="Times New Roman"/>
          <w:b/>
          <w:sz w:val="24"/>
          <w:szCs w:val="24"/>
        </w:rPr>
      </w:pPr>
      <w:bookmarkStart w:id="1" w:name="_Hlk56078960"/>
      <w:r w:rsidRPr="00D93363">
        <w:rPr>
          <w:rFonts w:ascii="Times New Roman" w:hAnsi="Times New Roman"/>
          <w:sz w:val="24"/>
          <w:szCs w:val="24"/>
        </w:rPr>
        <w:t xml:space="preserve">Защита состоится </w:t>
      </w:r>
      <w:r w:rsidR="00226FA7">
        <w:rPr>
          <w:rFonts w:ascii="Times New Roman" w:hAnsi="Times New Roman"/>
          <w:sz w:val="24"/>
          <w:szCs w:val="24"/>
        </w:rPr>
        <w:t>28</w:t>
      </w:r>
      <w:r w:rsidRPr="00D93363">
        <w:rPr>
          <w:rFonts w:ascii="Times New Roman" w:hAnsi="Times New Roman"/>
          <w:sz w:val="24"/>
          <w:szCs w:val="24"/>
        </w:rPr>
        <w:t xml:space="preserve"> </w:t>
      </w:r>
      <w:r w:rsidR="00226FA7">
        <w:rPr>
          <w:rFonts w:ascii="Times New Roman" w:hAnsi="Times New Roman"/>
          <w:sz w:val="24"/>
          <w:szCs w:val="24"/>
        </w:rPr>
        <w:t>ноября</w:t>
      </w:r>
      <w:r w:rsidRPr="00D93363">
        <w:rPr>
          <w:rFonts w:ascii="Times New Roman" w:hAnsi="Times New Roman"/>
          <w:sz w:val="24"/>
          <w:szCs w:val="24"/>
        </w:rPr>
        <w:t xml:space="preserve"> 20</w:t>
      </w:r>
      <w:r w:rsidR="00B05CCC">
        <w:rPr>
          <w:rFonts w:ascii="Times New Roman" w:hAnsi="Times New Roman"/>
          <w:sz w:val="24"/>
          <w:szCs w:val="24"/>
        </w:rPr>
        <w:t>20</w:t>
      </w:r>
      <w:r w:rsidRPr="00D93363">
        <w:rPr>
          <w:rFonts w:ascii="Times New Roman" w:hAnsi="Times New Roman"/>
          <w:sz w:val="24"/>
          <w:szCs w:val="24"/>
        </w:rPr>
        <w:t xml:space="preserve"> г. в 10.00 ч. в диссертационном совете по специальности 6D011900 – Иностранный язык: два иностранных языка при </w:t>
      </w:r>
      <w:proofErr w:type="spellStart"/>
      <w:r w:rsidRPr="00D93363">
        <w:rPr>
          <w:rFonts w:ascii="Times New Roman" w:hAnsi="Times New Roman"/>
          <w:sz w:val="24"/>
          <w:szCs w:val="24"/>
        </w:rPr>
        <w:t>КарУ</w:t>
      </w:r>
      <w:proofErr w:type="spellEnd"/>
      <w:r w:rsidRPr="00D93363">
        <w:rPr>
          <w:rFonts w:ascii="Times New Roman" w:hAnsi="Times New Roman"/>
          <w:sz w:val="24"/>
          <w:szCs w:val="24"/>
        </w:rPr>
        <w:t xml:space="preserve"> им Е.А. </w:t>
      </w:r>
      <w:proofErr w:type="spellStart"/>
      <w:r w:rsidRPr="00D93363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D93363">
        <w:rPr>
          <w:rFonts w:ascii="Times New Roman" w:hAnsi="Times New Roman"/>
          <w:sz w:val="24"/>
          <w:szCs w:val="24"/>
        </w:rPr>
        <w:t xml:space="preserve"> </w:t>
      </w:r>
      <w:r w:rsidR="00015249" w:rsidRPr="00015249">
        <w:rPr>
          <w:rFonts w:ascii="Times New Roman" w:hAnsi="Times New Roman"/>
          <w:b/>
          <w:sz w:val="24"/>
          <w:szCs w:val="24"/>
        </w:rPr>
        <w:t xml:space="preserve">в онлайн формате на платформе </w:t>
      </w:r>
      <w:proofErr w:type="spellStart"/>
      <w:r w:rsidR="00015249" w:rsidRPr="00015249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="00015249" w:rsidRPr="00015249">
        <w:rPr>
          <w:rFonts w:ascii="Times New Roman" w:hAnsi="Times New Roman"/>
          <w:b/>
          <w:sz w:val="24"/>
          <w:szCs w:val="24"/>
        </w:rPr>
        <w:t xml:space="preserve">: идентификатор 9061235082, пароль 1972 </w:t>
      </w:r>
    </w:p>
    <w:bookmarkEnd w:id="1"/>
    <w:p w:rsidR="00D93363" w:rsidRPr="00D93363" w:rsidRDefault="00D93363" w:rsidP="005B5E56">
      <w:pPr>
        <w:snapToGrid w:val="0"/>
        <w:ind w:left="-227" w:right="-170" w:firstLine="45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5633" w:rsidRPr="003E55D1" w:rsidRDefault="009F760D" w:rsidP="005B5E56">
      <w:pPr>
        <w:ind w:left="-227" w:right="-170" w:firstLine="45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55D1">
        <w:rPr>
          <w:rFonts w:ascii="Times New Roman" w:hAnsi="Times New Roman"/>
          <w:b/>
          <w:sz w:val="24"/>
          <w:szCs w:val="24"/>
          <w:lang w:val="kk-KZ"/>
        </w:rPr>
        <w:t>ХАБАРЛАНДЫРУ</w:t>
      </w:r>
    </w:p>
    <w:p w:rsidR="008A7E83" w:rsidRPr="008A7E83" w:rsidRDefault="003A5BE3" w:rsidP="00226FA7">
      <w:pPr>
        <w:shd w:val="clear" w:color="auto" w:fill="FFFFFF"/>
        <w:ind w:right="42" w:firstLine="709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831496" w:rsidRPr="00C05095">
        <w:rPr>
          <w:rFonts w:ascii="Times New Roman" w:hAnsi="Times New Roman"/>
          <w:sz w:val="24"/>
          <w:szCs w:val="24"/>
          <w:lang w:val="kk-KZ"/>
        </w:rPr>
        <w:t>Академик Е.А. Бөкетов атындағы Қар</w:t>
      </w:r>
      <w:r>
        <w:rPr>
          <w:rFonts w:ascii="Times New Roman" w:hAnsi="Times New Roman"/>
          <w:sz w:val="24"/>
          <w:szCs w:val="24"/>
          <w:lang w:val="kk-KZ"/>
        </w:rPr>
        <w:t>ағанды университет</w:t>
      </w:r>
      <w:r w:rsidR="005767C7">
        <w:rPr>
          <w:rFonts w:ascii="Times New Roman" w:hAnsi="Times New Roman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A4706D">
        <w:rPr>
          <w:rFonts w:ascii="Times New Roman" w:hAnsi="Times New Roman"/>
          <w:sz w:val="24"/>
          <w:szCs w:val="24"/>
          <w:lang w:val="kk-KZ"/>
        </w:rPr>
        <w:t>КЕАК-на</w:t>
      </w:r>
      <w:r w:rsidR="008A7E8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E83" w:rsidRPr="00C05095">
        <w:rPr>
          <w:rFonts w:ascii="Times New Roman" w:hAnsi="Times New Roman"/>
          <w:sz w:val="24"/>
          <w:szCs w:val="24"/>
          <w:lang w:val="kk-KZ"/>
        </w:rPr>
        <w:t xml:space="preserve">«6D011900 – Шет тілі: екі шет тілі» мамандығы бойынша </w:t>
      </w:r>
      <w:r w:rsidR="008A7E83" w:rsidRPr="0004344F">
        <w:rPr>
          <w:rFonts w:ascii="Times New Roman" w:hAnsi="Times New Roman"/>
          <w:sz w:val="24"/>
          <w:szCs w:val="24"/>
          <w:lang w:val="kk-KZ"/>
        </w:rPr>
        <w:t>«</w:t>
      </w:r>
      <w:r w:rsidR="0044636A" w:rsidRPr="0044636A">
        <w:rPr>
          <w:rFonts w:ascii="Times New Roman" w:hAnsi="Times New Roman"/>
          <w:sz w:val="24"/>
          <w:szCs w:val="24"/>
          <w:lang w:val="kk-KZ"/>
        </w:rPr>
        <w:t>Өзгетілдік білім беру барысында екінші қайтара тілдік тұлға қалыптасуда когнитивтік және лингвомәдениеттанымдық тәсілдеме</w:t>
      </w:r>
      <w:r w:rsidR="008A7E83" w:rsidRPr="0004344F">
        <w:rPr>
          <w:rFonts w:ascii="Times New Roman" w:hAnsi="Times New Roman"/>
          <w:sz w:val="24"/>
          <w:szCs w:val="24"/>
          <w:lang w:val="kk-KZ"/>
        </w:rPr>
        <w:t>»</w:t>
      </w:r>
      <w:r w:rsidR="008A7E83" w:rsidRPr="00FA3BD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E83">
        <w:rPr>
          <w:rFonts w:ascii="Times New Roman" w:hAnsi="Times New Roman"/>
          <w:sz w:val="24"/>
          <w:szCs w:val="24"/>
          <w:lang w:val="kk-KZ"/>
        </w:rPr>
        <w:t xml:space="preserve">тақырыбындағы </w:t>
      </w:r>
      <w:r w:rsidR="0044636A">
        <w:rPr>
          <w:rFonts w:ascii="Times New Roman" w:hAnsi="Times New Roman"/>
          <w:sz w:val="24"/>
          <w:szCs w:val="24"/>
          <w:lang w:val="kk-KZ"/>
        </w:rPr>
        <w:t>Герфанова Эльмира Фиратовна</w:t>
      </w:r>
      <w:r w:rsidR="008A7E83">
        <w:rPr>
          <w:rFonts w:ascii="Times New Roman" w:hAnsi="Times New Roman"/>
          <w:sz w:val="24"/>
          <w:szCs w:val="24"/>
          <w:lang w:val="kk-KZ"/>
        </w:rPr>
        <w:t xml:space="preserve">ның </w:t>
      </w:r>
      <w:r w:rsidR="008A7E83" w:rsidRPr="00C05095">
        <w:rPr>
          <w:rFonts w:ascii="Times New Roman" w:hAnsi="Times New Roman"/>
          <w:sz w:val="24"/>
          <w:szCs w:val="24"/>
          <w:lang w:val="kk-KZ"/>
        </w:rPr>
        <w:t>философия докторы (PhD)</w:t>
      </w:r>
      <w:r w:rsidR="008A7E83">
        <w:rPr>
          <w:rFonts w:ascii="Times New Roman" w:hAnsi="Times New Roman"/>
          <w:sz w:val="24"/>
          <w:szCs w:val="24"/>
          <w:lang w:val="kk-KZ"/>
        </w:rPr>
        <w:t xml:space="preserve"> дәрежесін алу үшін дайындалған диссертациясын қорғауы өтеді</w:t>
      </w:r>
      <w:r w:rsidR="008A7E83" w:rsidRPr="008A7E83">
        <w:rPr>
          <w:rFonts w:ascii="Times New Roman" w:hAnsi="Times New Roman"/>
          <w:sz w:val="24"/>
          <w:szCs w:val="24"/>
          <w:lang w:val="kk-KZ"/>
        </w:rPr>
        <w:t>.</w:t>
      </w:r>
    </w:p>
    <w:p w:rsidR="00CD5633" w:rsidRPr="00257ED0" w:rsidRDefault="0044636A" w:rsidP="00226FA7">
      <w:pPr>
        <w:shd w:val="clear" w:color="auto" w:fill="FFFFFF"/>
        <w:tabs>
          <w:tab w:val="left" w:pos="142"/>
        </w:tabs>
        <w:ind w:firstLine="709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44636A">
        <w:rPr>
          <w:rFonts w:ascii="Times New Roman" w:hAnsi="Times New Roman"/>
          <w:sz w:val="24"/>
          <w:szCs w:val="24"/>
          <w:lang w:val="kk-KZ"/>
        </w:rPr>
        <w:t>Диссертациялық жұмыс Ш.Уәлиханов атындағы Көкшетау университетінің Ағылшын тілі және Оқыту әдістемесі кафедрасында орындалған</w:t>
      </w:r>
      <w:r w:rsidR="00FD3081">
        <w:rPr>
          <w:rFonts w:ascii="Times New Roman" w:hAnsi="Times New Roman"/>
          <w:sz w:val="24"/>
          <w:szCs w:val="24"/>
          <w:lang w:val="kk-KZ"/>
        </w:rPr>
        <w:t>.</w:t>
      </w:r>
      <w:r w:rsidRPr="0044636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D5633" w:rsidRPr="00257ED0">
        <w:rPr>
          <w:rFonts w:ascii="Times New Roman" w:hAnsi="Times New Roman"/>
          <w:sz w:val="24"/>
          <w:szCs w:val="24"/>
          <w:lang w:val="kk-KZ"/>
        </w:rPr>
        <w:t xml:space="preserve">Қорғау </w:t>
      </w:r>
      <w:r w:rsidR="008A7E83">
        <w:rPr>
          <w:rFonts w:ascii="Times New Roman" w:hAnsi="Times New Roman"/>
          <w:sz w:val="24"/>
          <w:szCs w:val="24"/>
          <w:lang w:val="kk-KZ"/>
        </w:rPr>
        <w:t>тілі:</w:t>
      </w:r>
      <w:r w:rsidR="008A7E83" w:rsidRPr="008A7E8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E83" w:rsidRPr="00257ED0">
        <w:rPr>
          <w:rFonts w:ascii="Times New Roman" w:hAnsi="Times New Roman"/>
          <w:sz w:val="24"/>
          <w:szCs w:val="24"/>
          <w:lang w:val="kk-KZ"/>
        </w:rPr>
        <w:t>орыс</w:t>
      </w:r>
      <w:r w:rsidR="00CD5633" w:rsidRPr="00257ED0">
        <w:rPr>
          <w:rFonts w:ascii="Times New Roman" w:hAnsi="Times New Roman"/>
          <w:sz w:val="24"/>
          <w:szCs w:val="24"/>
          <w:lang w:val="kk-KZ"/>
        </w:rPr>
        <w:t>.</w:t>
      </w:r>
    </w:p>
    <w:p w:rsidR="00CD5633" w:rsidRDefault="004C2AA9" w:rsidP="00226FA7">
      <w:pPr>
        <w:pStyle w:val="a6"/>
        <w:tabs>
          <w:tab w:val="left" w:pos="142"/>
        </w:tabs>
        <w:spacing w:after="0" w:line="240" w:lineRule="auto"/>
        <w:ind w:left="-227" w:right="42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257ED0">
        <w:rPr>
          <w:rFonts w:ascii="Times New Roman" w:hAnsi="Times New Roman"/>
          <w:sz w:val="24"/>
          <w:szCs w:val="24"/>
          <w:lang w:val="kk-KZ"/>
        </w:rPr>
        <w:t>Ғылыми</w:t>
      </w:r>
      <w:r w:rsidR="006C4DE4" w:rsidRPr="00257ED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57ED0">
        <w:rPr>
          <w:rFonts w:ascii="Times New Roman" w:hAnsi="Times New Roman"/>
          <w:sz w:val="24"/>
          <w:szCs w:val="24"/>
          <w:lang w:val="kk-KZ"/>
        </w:rPr>
        <w:t>кеңесшілер:</w:t>
      </w:r>
      <w:r w:rsidR="00035C7C" w:rsidRPr="00257ED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822A2" w:rsidRDefault="0044636A" w:rsidP="00226FA7">
      <w:pPr>
        <w:snapToGrid w:val="0"/>
        <w:ind w:left="-227" w:right="42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44636A">
        <w:rPr>
          <w:rFonts w:ascii="Times New Roman" w:hAnsi="Times New Roman"/>
          <w:sz w:val="24"/>
          <w:szCs w:val="24"/>
          <w:lang w:val="kk-KZ"/>
        </w:rPr>
        <w:t>Аяпова Танат Танирбердиевна, филология ғылымдарының докторы, Абай атындағы Қазақ Ұлттық педагогикалық университеті (Алматы қ., Қазақстан);</w:t>
      </w:r>
    </w:p>
    <w:p w:rsidR="005822A2" w:rsidRDefault="0044636A" w:rsidP="00226FA7">
      <w:pPr>
        <w:snapToGrid w:val="0"/>
        <w:ind w:left="-227" w:right="42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44636A">
        <w:rPr>
          <w:rFonts w:ascii="Times New Roman" w:hAnsi="Times New Roman"/>
          <w:sz w:val="24"/>
          <w:szCs w:val="24"/>
          <w:lang w:val="kk-KZ"/>
        </w:rPr>
        <w:t xml:space="preserve"> Шаяхметова Дана Бексултановна, педагогика ғылымдарының кандидаты, Абай атындағы Қазақ Ұлттық педагогикалық университетінің қауымдастырылған профессоры (Алматы қ., Қазақстан)</w:t>
      </w:r>
      <w:r w:rsidR="005822A2">
        <w:rPr>
          <w:rFonts w:ascii="Times New Roman" w:hAnsi="Times New Roman"/>
          <w:sz w:val="24"/>
          <w:szCs w:val="24"/>
          <w:lang w:val="kk-KZ"/>
        </w:rPr>
        <w:t>;</w:t>
      </w:r>
    </w:p>
    <w:p w:rsidR="0044636A" w:rsidRDefault="0044636A" w:rsidP="00226FA7">
      <w:pPr>
        <w:snapToGrid w:val="0"/>
        <w:ind w:left="-227" w:right="42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44636A">
        <w:rPr>
          <w:rFonts w:ascii="Times New Roman" w:hAnsi="Times New Roman"/>
          <w:sz w:val="24"/>
          <w:szCs w:val="24"/>
          <w:lang w:val="kk-KZ"/>
        </w:rPr>
        <w:t xml:space="preserve"> Немчинова Екатерина Марковна, философия докторы (PhD), Сиэтл Тынықмұхит университетінің профессоры (АҚШ, Сиэтл қ.). </w:t>
      </w:r>
    </w:p>
    <w:p w:rsidR="00CD5633" w:rsidRPr="00257ED0" w:rsidRDefault="00CD5633" w:rsidP="00226FA7">
      <w:pPr>
        <w:snapToGrid w:val="0"/>
        <w:ind w:left="-227" w:right="42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257ED0">
        <w:rPr>
          <w:rFonts w:ascii="Times New Roman" w:hAnsi="Times New Roman"/>
          <w:sz w:val="24"/>
          <w:szCs w:val="24"/>
          <w:lang w:val="kk-KZ"/>
        </w:rPr>
        <w:t>Рецензенттер:</w:t>
      </w:r>
    </w:p>
    <w:p w:rsidR="00B4183B" w:rsidRPr="00B4183B" w:rsidRDefault="00B4183B" w:rsidP="00226FA7">
      <w:pPr>
        <w:pStyle w:val="a6"/>
        <w:spacing w:after="0" w:line="240" w:lineRule="auto"/>
        <w:ind w:left="-227" w:right="42" w:firstLine="45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B4183B">
        <w:rPr>
          <w:rFonts w:ascii="Times New Roman" w:hAnsi="Times New Roman"/>
          <w:sz w:val="24"/>
          <w:szCs w:val="24"/>
          <w:lang w:val="kk-KZ" w:eastAsia="ru-RU"/>
        </w:rPr>
        <w:t xml:space="preserve">1) </w:t>
      </w:r>
      <w:r w:rsidR="0044636A" w:rsidRPr="0044636A">
        <w:rPr>
          <w:rFonts w:ascii="Times New Roman" w:hAnsi="Times New Roman"/>
          <w:sz w:val="24"/>
          <w:szCs w:val="24"/>
          <w:lang w:val="kk-KZ" w:eastAsia="ru-RU"/>
        </w:rPr>
        <w:t>Кульгильдинова Тулебике Алимжановна - педагогика ғылымдарының докторы, профессор, Абылайхан атындағы Қазақ халықаралық қатынастар және Әлем тілдері университетінің Оқу-әдістемелік жұмыс жөніндегі проректор , мамандығы 13.00.02 – оқ</w:t>
      </w:r>
      <w:r w:rsidR="0044636A">
        <w:rPr>
          <w:rFonts w:ascii="Times New Roman" w:hAnsi="Times New Roman"/>
          <w:sz w:val="24"/>
          <w:szCs w:val="24"/>
          <w:lang w:val="kk-KZ" w:eastAsia="ru-RU"/>
        </w:rPr>
        <w:t>ытудың теориясы және әдістемесі</w:t>
      </w:r>
      <w:r w:rsidR="006D1753" w:rsidRPr="006D1753">
        <w:rPr>
          <w:rFonts w:ascii="Times New Roman" w:hAnsi="Times New Roman"/>
          <w:sz w:val="24"/>
          <w:szCs w:val="24"/>
          <w:lang w:val="kk-KZ" w:eastAsia="ru-RU"/>
        </w:rPr>
        <w:t>;</w:t>
      </w:r>
    </w:p>
    <w:p w:rsidR="0044636A" w:rsidRDefault="00B4183B" w:rsidP="00226FA7">
      <w:pPr>
        <w:pStyle w:val="a6"/>
        <w:spacing w:after="0" w:line="240" w:lineRule="auto"/>
        <w:ind w:left="-227" w:right="42" w:firstLine="45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B4183B">
        <w:rPr>
          <w:rFonts w:ascii="Times New Roman" w:hAnsi="Times New Roman"/>
          <w:sz w:val="24"/>
          <w:szCs w:val="24"/>
          <w:lang w:val="kk-KZ" w:eastAsia="ru-RU"/>
        </w:rPr>
        <w:t xml:space="preserve">2) </w:t>
      </w:r>
      <w:r w:rsidR="0044636A" w:rsidRPr="0044636A">
        <w:rPr>
          <w:rFonts w:ascii="Times New Roman" w:hAnsi="Times New Roman"/>
          <w:sz w:val="24"/>
          <w:szCs w:val="24"/>
          <w:lang w:val="kk-KZ" w:eastAsia="ru-RU"/>
        </w:rPr>
        <w:t>Атабаева Фарида Камиевна – педагогика ғылымдарының кандидаты, «Туран» университетінің  қазақ және шет тілдер кафедрасының доценті, мамандығы 13.00.02 – оқытудың теориясы және әдістемесі;</w:t>
      </w:r>
    </w:p>
    <w:p w:rsidR="00E60E61" w:rsidRPr="00D93363" w:rsidRDefault="00D93363" w:rsidP="00E53AFA">
      <w:pPr>
        <w:ind w:left="-227" w:right="-170"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D93363">
        <w:rPr>
          <w:rFonts w:ascii="Times New Roman" w:hAnsi="Times New Roman"/>
          <w:sz w:val="24"/>
          <w:szCs w:val="24"/>
          <w:lang w:val="kk-KZ"/>
        </w:rPr>
        <w:t>Қорғау</w:t>
      </w:r>
      <w:r w:rsidR="0044636A">
        <w:rPr>
          <w:rFonts w:ascii="Times New Roman" w:hAnsi="Times New Roman"/>
          <w:sz w:val="24"/>
          <w:szCs w:val="24"/>
          <w:lang w:val="kk-KZ"/>
        </w:rPr>
        <w:t xml:space="preserve"> 2020</w:t>
      </w:r>
      <w:r w:rsidRPr="00D93363">
        <w:rPr>
          <w:rFonts w:ascii="Times New Roman" w:hAnsi="Times New Roman"/>
          <w:sz w:val="24"/>
          <w:szCs w:val="24"/>
          <w:lang w:val="kk-KZ"/>
        </w:rPr>
        <w:t xml:space="preserve"> жыл </w:t>
      </w:r>
      <w:r w:rsidR="00226FA7">
        <w:rPr>
          <w:rFonts w:ascii="Times New Roman" w:hAnsi="Times New Roman"/>
          <w:sz w:val="24"/>
          <w:szCs w:val="24"/>
          <w:lang w:val="kk-KZ"/>
        </w:rPr>
        <w:t>28</w:t>
      </w:r>
      <w:r w:rsidR="0044636A">
        <w:rPr>
          <w:rFonts w:ascii="Times New Roman" w:hAnsi="Times New Roman"/>
          <w:sz w:val="24"/>
          <w:szCs w:val="24"/>
          <w:lang w:val="kk-KZ"/>
        </w:rPr>
        <w:t xml:space="preserve"> қа</w:t>
      </w:r>
      <w:r w:rsidR="00226FA7">
        <w:rPr>
          <w:rFonts w:ascii="Times New Roman" w:hAnsi="Times New Roman"/>
          <w:sz w:val="24"/>
          <w:szCs w:val="24"/>
          <w:lang w:val="kk-KZ"/>
        </w:rPr>
        <w:t>раша</w:t>
      </w:r>
      <w:r w:rsidRPr="00D93363">
        <w:rPr>
          <w:rFonts w:ascii="Times New Roman" w:hAnsi="Times New Roman"/>
          <w:sz w:val="24"/>
          <w:szCs w:val="24"/>
          <w:lang w:val="kk-KZ"/>
        </w:rPr>
        <w:t xml:space="preserve"> сағат 10:00-де Е.А. Бөкетов атындағы ҚарУ жанындағы 6D011900 – Шет тілі: екі шет тілі мамандығы бойынша диссертациялық кеңесінде </w:t>
      </w:r>
      <w:r w:rsidR="00E60E61" w:rsidRPr="00E60E61">
        <w:rPr>
          <w:rFonts w:ascii="Times New Roman" w:hAnsi="Times New Roman"/>
          <w:b/>
          <w:sz w:val="24"/>
          <w:szCs w:val="24"/>
          <w:lang w:val="kk-KZ"/>
        </w:rPr>
        <w:t>онлайн формат</w:t>
      </w:r>
      <w:r w:rsidR="00E60E61">
        <w:rPr>
          <w:rFonts w:ascii="Times New Roman" w:hAnsi="Times New Roman"/>
          <w:b/>
          <w:sz w:val="24"/>
          <w:szCs w:val="24"/>
          <w:lang w:val="kk-KZ"/>
        </w:rPr>
        <w:t>та</w:t>
      </w:r>
      <w:r w:rsidR="00E60E61" w:rsidRPr="00E60E61">
        <w:rPr>
          <w:rFonts w:ascii="Times New Roman" w:hAnsi="Times New Roman"/>
          <w:b/>
          <w:sz w:val="24"/>
          <w:szCs w:val="24"/>
          <w:lang w:val="kk-KZ"/>
        </w:rPr>
        <w:t xml:space="preserve"> Zoom</w:t>
      </w:r>
      <w:r w:rsidR="00E60E61">
        <w:rPr>
          <w:rFonts w:ascii="Times New Roman" w:hAnsi="Times New Roman"/>
          <w:b/>
          <w:sz w:val="24"/>
          <w:szCs w:val="24"/>
          <w:lang w:val="kk-KZ"/>
        </w:rPr>
        <w:t xml:space="preserve"> платформасында өтеді</w:t>
      </w:r>
      <w:r w:rsidR="00E60E61" w:rsidRPr="00E60E61">
        <w:rPr>
          <w:rFonts w:ascii="Times New Roman" w:hAnsi="Times New Roman"/>
          <w:b/>
          <w:sz w:val="24"/>
          <w:szCs w:val="24"/>
          <w:lang w:val="kk-KZ"/>
        </w:rPr>
        <w:t xml:space="preserve">: идентификатор 9061235082, пароль 1972 </w:t>
      </w:r>
    </w:p>
    <w:sectPr w:rsidR="00E60E61" w:rsidRPr="00D93363" w:rsidSect="00226FA7">
      <w:pgSz w:w="11906" w:h="16838"/>
      <w:pgMar w:top="1134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13B"/>
    <w:multiLevelType w:val="hybridMultilevel"/>
    <w:tmpl w:val="0420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F10FA"/>
    <w:multiLevelType w:val="hybridMultilevel"/>
    <w:tmpl w:val="3F5AF436"/>
    <w:lvl w:ilvl="0" w:tplc="BDCE054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240B0"/>
    <w:multiLevelType w:val="hybridMultilevel"/>
    <w:tmpl w:val="77B2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F"/>
    <w:rsid w:val="0000107F"/>
    <w:rsid w:val="00005F18"/>
    <w:rsid w:val="00007926"/>
    <w:rsid w:val="000101A6"/>
    <w:rsid w:val="00011287"/>
    <w:rsid w:val="00015249"/>
    <w:rsid w:val="00027DCB"/>
    <w:rsid w:val="0003105A"/>
    <w:rsid w:val="00035C7C"/>
    <w:rsid w:val="00047EFA"/>
    <w:rsid w:val="000500AC"/>
    <w:rsid w:val="0006511C"/>
    <w:rsid w:val="00071A60"/>
    <w:rsid w:val="00080C97"/>
    <w:rsid w:val="00081C84"/>
    <w:rsid w:val="000848FE"/>
    <w:rsid w:val="000A0EBB"/>
    <w:rsid w:val="000A4076"/>
    <w:rsid w:val="000A4DEB"/>
    <w:rsid w:val="000E3C88"/>
    <w:rsid w:val="00123F5E"/>
    <w:rsid w:val="00131DE8"/>
    <w:rsid w:val="0016008B"/>
    <w:rsid w:val="00161CE6"/>
    <w:rsid w:val="00164630"/>
    <w:rsid w:val="00167F44"/>
    <w:rsid w:val="00176039"/>
    <w:rsid w:val="0019097F"/>
    <w:rsid w:val="001D6FB6"/>
    <w:rsid w:val="001F6635"/>
    <w:rsid w:val="00226FA7"/>
    <w:rsid w:val="00257ED0"/>
    <w:rsid w:val="0026396D"/>
    <w:rsid w:val="00276A63"/>
    <w:rsid w:val="002A1655"/>
    <w:rsid w:val="002A53BF"/>
    <w:rsid w:val="002B28FC"/>
    <w:rsid w:val="002B3CA9"/>
    <w:rsid w:val="002C6AEC"/>
    <w:rsid w:val="002C75F4"/>
    <w:rsid w:val="002F1D27"/>
    <w:rsid w:val="002F2494"/>
    <w:rsid w:val="00302B1C"/>
    <w:rsid w:val="00310948"/>
    <w:rsid w:val="003154DF"/>
    <w:rsid w:val="00320D68"/>
    <w:rsid w:val="003216D9"/>
    <w:rsid w:val="0034438E"/>
    <w:rsid w:val="00347E0C"/>
    <w:rsid w:val="00352045"/>
    <w:rsid w:val="00353DB0"/>
    <w:rsid w:val="00367421"/>
    <w:rsid w:val="003727FC"/>
    <w:rsid w:val="0038047D"/>
    <w:rsid w:val="00392FC6"/>
    <w:rsid w:val="00393D19"/>
    <w:rsid w:val="003A5BE3"/>
    <w:rsid w:val="003A6042"/>
    <w:rsid w:val="003A756F"/>
    <w:rsid w:val="003B2DC9"/>
    <w:rsid w:val="003B44DE"/>
    <w:rsid w:val="003D2707"/>
    <w:rsid w:val="003E55D1"/>
    <w:rsid w:val="003F3C43"/>
    <w:rsid w:val="004358AB"/>
    <w:rsid w:val="00444682"/>
    <w:rsid w:val="00446149"/>
    <w:rsid w:val="0044636A"/>
    <w:rsid w:val="0044778B"/>
    <w:rsid w:val="00456C0E"/>
    <w:rsid w:val="00457A79"/>
    <w:rsid w:val="00481069"/>
    <w:rsid w:val="00483B89"/>
    <w:rsid w:val="004931BC"/>
    <w:rsid w:val="00496F9D"/>
    <w:rsid w:val="004B035B"/>
    <w:rsid w:val="004B2335"/>
    <w:rsid w:val="004B743A"/>
    <w:rsid w:val="004C2AA9"/>
    <w:rsid w:val="004C2DA1"/>
    <w:rsid w:val="004E010D"/>
    <w:rsid w:val="004E34B2"/>
    <w:rsid w:val="004F4EBA"/>
    <w:rsid w:val="00501703"/>
    <w:rsid w:val="00511012"/>
    <w:rsid w:val="00513165"/>
    <w:rsid w:val="005265F6"/>
    <w:rsid w:val="005336E0"/>
    <w:rsid w:val="0055497B"/>
    <w:rsid w:val="005767C7"/>
    <w:rsid w:val="005822A2"/>
    <w:rsid w:val="005A4D66"/>
    <w:rsid w:val="005B5E56"/>
    <w:rsid w:val="005C3401"/>
    <w:rsid w:val="005D2BB0"/>
    <w:rsid w:val="00602770"/>
    <w:rsid w:val="00611584"/>
    <w:rsid w:val="00626F2B"/>
    <w:rsid w:val="00636345"/>
    <w:rsid w:val="00640172"/>
    <w:rsid w:val="00652177"/>
    <w:rsid w:val="0065655F"/>
    <w:rsid w:val="00661255"/>
    <w:rsid w:val="00661AEC"/>
    <w:rsid w:val="00671CEF"/>
    <w:rsid w:val="0069009C"/>
    <w:rsid w:val="006A161D"/>
    <w:rsid w:val="006A1F8B"/>
    <w:rsid w:val="006A378B"/>
    <w:rsid w:val="006B62F1"/>
    <w:rsid w:val="006B797A"/>
    <w:rsid w:val="006C4DE4"/>
    <w:rsid w:val="006D1753"/>
    <w:rsid w:val="006E1262"/>
    <w:rsid w:val="0070035F"/>
    <w:rsid w:val="00703DBE"/>
    <w:rsid w:val="00715E7E"/>
    <w:rsid w:val="007235D2"/>
    <w:rsid w:val="00775BAC"/>
    <w:rsid w:val="007863B5"/>
    <w:rsid w:val="00796B46"/>
    <w:rsid w:val="007B728E"/>
    <w:rsid w:val="007C6044"/>
    <w:rsid w:val="007D1D1B"/>
    <w:rsid w:val="007D72F8"/>
    <w:rsid w:val="007F440F"/>
    <w:rsid w:val="00806930"/>
    <w:rsid w:val="00831496"/>
    <w:rsid w:val="0084052A"/>
    <w:rsid w:val="00845DD7"/>
    <w:rsid w:val="0085325E"/>
    <w:rsid w:val="00856D47"/>
    <w:rsid w:val="008574DA"/>
    <w:rsid w:val="00861286"/>
    <w:rsid w:val="008617B5"/>
    <w:rsid w:val="00871682"/>
    <w:rsid w:val="0087386C"/>
    <w:rsid w:val="008851AB"/>
    <w:rsid w:val="008A414F"/>
    <w:rsid w:val="008A7E83"/>
    <w:rsid w:val="008C01C6"/>
    <w:rsid w:val="008D09FC"/>
    <w:rsid w:val="008D0E5E"/>
    <w:rsid w:val="008D5579"/>
    <w:rsid w:val="008D7BCB"/>
    <w:rsid w:val="008F1173"/>
    <w:rsid w:val="009124D7"/>
    <w:rsid w:val="00916E98"/>
    <w:rsid w:val="00917096"/>
    <w:rsid w:val="00924746"/>
    <w:rsid w:val="00935500"/>
    <w:rsid w:val="00935659"/>
    <w:rsid w:val="00936C24"/>
    <w:rsid w:val="00942CB4"/>
    <w:rsid w:val="009432C9"/>
    <w:rsid w:val="009456EE"/>
    <w:rsid w:val="009845FE"/>
    <w:rsid w:val="00990298"/>
    <w:rsid w:val="009A0435"/>
    <w:rsid w:val="009B0DFC"/>
    <w:rsid w:val="009C2BD0"/>
    <w:rsid w:val="009E5AE5"/>
    <w:rsid w:val="009F1782"/>
    <w:rsid w:val="009F18EC"/>
    <w:rsid w:val="009F69D7"/>
    <w:rsid w:val="009F760D"/>
    <w:rsid w:val="00A000EC"/>
    <w:rsid w:val="00A134EA"/>
    <w:rsid w:val="00A1743B"/>
    <w:rsid w:val="00A3420B"/>
    <w:rsid w:val="00A4190D"/>
    <w:rsid w:val="00A4706D"/>
    <w:rsid w:val="00A55843"/>
    <w:rsid w:val="00A55B11"/>
    <w:rsid w:val="00A611D6"/>
    <w:rsid w:val="00AA0A68"/>
    <w:rsid w:val="00AC639D"/>
    <w:rsid w:val="00AF2359"/>
    <w:rsid w:val="00B05CCC"/>
    <w:rsid w:val="00B106F4"/>
    <w:rsid w:val="00B21FBE"/>
    <w:rsid w:val="00B24AF0"/>
    <w:rsid w:val="00B267E4"/>
    <w:rsid w:val="00B375C6"/>
    <w:rsid w:val="00B4183B"/>
    <w:rsid w:val="00B45737"/>
    <w:rsid w:val="00B55AF0"/>
    <w:rsid w:val="00B75391"/>
    <w:rsid w:val="00B803F3"/>
    <w:rsid w:val="00B81E3E"/>
    <w:rsid w:val="00B97A6C"/>
    <w:rsid w:val="00BA70A2"/>
    <w:rsid w:val="00BC01C7"/>
    <w:rsid w:val="00BF40E1"/>
    <w:rsid w:val="00C07DE9"/>
    <w:rsid w:val="00C138B0"/>
    <w:rsid w:val="00C15435"/>
    <w:rsid w:val="00C22D50"/>
    <w:rsid w:val="00C25646"/>
    <w:rsid w:val="00C30D7D"/>
    <w:rsid w:val="00C33268"/>
    <w:rsid w:val="00C41D4B"/>
    <w:rsid w:val="00C44FD6"/>
    <w:rsid w:val="00C718ED"/>
    <w:rsid w:val="00C72C46"/>
    <w:rsid w:val="00C8546E"/>
    <w:rsid w:val="00CB11F5"/>
    <w:rsid w:val="00CC026B"/>
    <w:rsid w:val="00CC21CC"/>
    <w:rsid w:val="00CC5F7D"/>
    <w:rsid w:val="00CD225D"/>
    <w:rsid w:val="00CD5633"/>
    <w:rsid w:val="00D27F07"/>
    <w:rsid w:val="00D321AA"/>
    <w:rsid w:val="00D62DD5"/>
    <w:rsid w:val="00D93363"/>
    <w:rsid w:val="00DC44A4"/>
    <w:rsid w:val="00DD5385"/>
    <w:rsid w:val="00DD67AD"/>
    <w:rsid w:val="00DE60FA"/>
    <w:rsid w:val="00DF54F1"/>
    <w:rsid w:val="00DF69F6"/>
    <w:rsid w:val="00E07630"/>
    <w:rsid w:val="00E22A9B"/>
    <w:rsid w:val="00E2483A"/>
    <w:rsid w:val="00E40339"/>
    <w:rsid w:val="00E53AFA"/>
    <w:rsid w:val="00E54293"/>
    <w:rsid w:val="00E60E61"/>
    <w:rsid w:val="00EA2634"/>
    <w:rsid w:val="00EB3B07"/>
    <w:rsid w:val="00EC2516"/>
    <w:rsid w:val="00EC321B"/>
    <w:rsid w:val="00EC6428"/>
    <w:rsid w:val="00EC761A"/>
    <w:rsid w:val="00ED3D46"/>
    <w:rsid w:val="00EE4063"/>
    <w:rsid w:val="00EE5894"/>
    <w:rsid w:val="00EE737E"/>
    <w:rsid w:val="00F03CE6"/>
    <w:rsid w:val="00F14E71"/>
    <w:rsid w:val="00F16CF3"/>
    <w:rsid w:val="00F26B30"/>
    <w:rsid w:val="00F26BEB"/>
    <w:rsid w:val="00F4077B"/>
    <w:rsid w:val="00F61DB9"/>
    <w:rsid w:val="00F94B41"/>
    <w:rsid w:val="00FA1653"/>
    <w:rsid w:val="00FB34B5"/>
    <w:rsid w:val="00FC2038"/>
    <w:rsid w:val="00FD3081"/>
    <w:rsid w:val="00FE53ED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4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DA1"/>
    <w:rPr>
      <w:color w:val="0000FF"/>
      <w:u w:val="single"/>
    </w:rPr>
  </w:style>
  <w:style w:type="paragraph" w:styleId="a4">
    <w:name w:val="Balloon Text"/>
    <w:basedOn w:val="a"/>
    <w:semiHidden/>
    <w:rsid w:val="007D1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 Знак Знак Знак Знак Знак Знак Знак Знак Знак Знак Знак Знак Знак Знак Знак"/>
    <w:basedOn w:val="a"/>
    <w:rsid w:val="0006511C"/>
    <w:pPr>
      <w:widowControl w:val="0"/>
      <w:spacing w:before="240" w:after="240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4077B"/>
    <w:pPr>
      <w:spacing w:after="120" w:line="276" w:lineRule="auto"/>
    </w:pPr>
    <w:rPr>
      <w:lang w:val="x-none" w:eastAsia="en-US"/>
    </w:rPr>
  </w:style>
  <w:style w:type="character" w:customStyle="1" w:styleId="a7">
    <w:name w:val="Основной текст Знак"/>
    <w:link w:val="a6"/>
    <w:uiPriority w:val="99"/>
    <w:rsid w:val="00F4077B"/>
    <w:rPr>
      <w:sz w:val="22"/>
      <w:szCs w:val="22"/>
      <w:lang w:eastAsia="en-US"/>
    </w:rPr>
  </w:style>
  <w:style w:type="paragraph" w:customStyle="1" w:styleId="1">
    <w:name w:val=" Знак Знак Знак Знак Знак Знак Знак Знак Знак Знак Знак Знак Знак Знак1 Знак Знак Знак Знак Знак Знак Знак"/>
    <w:basedOn w:val="a"/>
    <w:rsid w:val="00871682"/>
    <w:pPr>
      <w:widowControl w:val="0"/>
      <w:spacing w:before="240" w:after="240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character" w:customStyle="1" w:styleId="apple-converted-space">
    <w:name w:val="apple-converted-space"/>
    <w:rsid w:val="00131DE8"/>
  </w:style>
  <w:style w:type="character" w:styleId="a8">
    <w:name w:val="Strong"/>
    <w:uiPriority w:val="22"/>
    <w:qFormat/>
    <w:rsid w:val="009C2BD0"/>
    <w:rPr>
      <w:b/>
      <w:bCs/>
    </w:rPr>
  </w:style>
  <w:style w:type="paragraph" w:styleId="a9">
    <w:name w:val="Title"/>
    <w:basedOn w:val="a"/>
    <w:link w:val="aa"/>
    <w:qFormat/>
    <w:rsid w:val="00F26B30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Название Знак"/>
    <w:link w:val="a9"/>
    <w:rsid w:val="00F26B30"/>
    <w:rPr>
      <w:rFonts w:ascii="Times New Roman" w:eastAsia="Times New Roman" w:hAnsi="Times New Roman"/>
      <w:sz w:val="28"/>
      <w:szCs w:val="28"/>
      <w:lang w:val="x-none"/>
    </w:rPr>
  </w:style>
  <w:style w:type="character" w:styleId="ab">
    <w:name w:val="Emphasis"/>
    <w:uiPriority w:val="20"/>
    <w:qFormat/>
    <w:rsid w:val="00F26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4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DA1"/>
    <w:rPr>
      <w:color w:val="0000FF"/>
      <w:u w:val="single"/>
    </w:rPr>
  </w:style>
  <w:style w:type="paragraph" w:styleId="a4">
    <w:name w:val="Balloon Text"/>
    <w:basedOn w:val="a"/>
    <w:semiHidden/>
    <w:rsid w:val="007D1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 Знак Знак Знак Знак Знак Знак Знак Знак Знак Знак Знак Знак Знак Знак Знак"/>
    <w:basedOn w:val="a"/>
    <w:rsid w:val="0006511C"/>
    <w:pPr>
      <w:widowControl w:val="0"/>
      <w:spacing w:before="240" w:after="240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4077B"/>
    <w:pPr>
      <w:spacing w:after="120" w:line="276" w:lineRule="auto"/>
    </w:pPr>
    <w:rPr>
      <w:lang w:val="x-none" w:eastAsia="en-US"/>
    </w:rPr>
  </w:style>
  <w:style w:type="character" w:customStyle="1" w:styleId="a7">
    <w:name w:val="Основной текст Знак"/>
    <w:link w:val="a6"/>
    <w:uiPriority w:val="99"/>
    <w:rsid w:val="00F4077B"/>
    <w:rPr>
      <w:sz w:val="22"/>
      <w:szCs w:val="22"/>
      <w:lang w:eastAsia="en-US"/>
    </w:rPr>
  </w:style>
  <w:style w:type="paragraph" w:customStyle="1" w:styleId="1">
    <w:name w:val=" Знак Знак Знак Знак Знак Знак Знак Знак Знак Знак Знак Знак Знак Знак1 Знак Знак Знак Знак Знак Знак Знак"/>
    <w:basedOn w:val="a"/>
    <w:rsid w:val="00871682"/>
    <w:pPr>
      <w:widowControl w:val="0"/>
      <w:spacing w:before="240" w:after="240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character" w:customStyle="1" w:styleId="apple-converted-space">
    <w:name w:val="apple-converted-space"/>
    <w:rsid w:val="00131DE8"/>
  </w:style>
  <w:style w:type="character" w:styleId="a8">
    <w:name w:val="Strong"/>
    <w:uiPriority w:val="22"/>
    <w:qFormat/>
    <w:rsid w:val="009C2BD0"/>
    <w:rPr>
      <w:b/>
      <w:bCs/>
    </w:rPr>
  </w:style>
  <w:style w:type="paragraph" w:styleId="a9">
    <w:name w:val="Title"/>
    <w:basedOn w:val="a"/>
    <w:link w:val="aa"/>
    <w:qFormat/>
    <w:rsid w:val="00F26B30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Название Знак"/>
    <w:link w:val="a9"/>
    <w:rsid w:val="00F26B30"/>
    <w:rPr>
      <w:rFonts w:ascii="Times New Roman" w:eastAsia="Times New Roman" w:hAnsi="Times New Roman"/>
      <w:sz w:val="28"/>
      <w:szCs w:val="28"/>
      <w:lang w:val="x-none"/>
    </w:rPr>
  </w:style>
  <w:style w:type="character" w:styleId="ab">
    <w:name w:val="Emphasis"/>
    <w:uiPriority w:val="20"/>
    <w:qFormat/>
    <w:rsid w:val="00F26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E423-79AC-4BA2-8EE4-0493EC78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контролю в сфере</vt:lpstr>
    </vt:vector>
  </TitlesOfParts>
  <Company>KazNU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контролю в сфере</dc:title>
  <dc:subject/>
  <dc:creator>Pravo</dc:creator>
  <cp:keywords/>
  <cp:lastModifiedBy>ArmaN</cp:lastModifiedBy>
  <cp:revision>2</cp:revision>
  <cp:lastPrinted>2019-03-27T06:26:00Z</cp:lastPrinted>
  <dcterms:created xsi:type="dcterms:W3CDTF">2020-11-12T08:39:00Z</dcterms:created>
  <dcterms:modified xsi:type="dcterms:W3CDTF">2020-11-12T08:39:00Z</dcterms:modified>
</cp:coreProperties>
</file>