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A9" w:rsidRPr="00AF7397" w:rsidRDefault="002E12A9" w:rsidP="002E12A9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F7397">
        <w:rPr>
          <w:rFonts w:ascii="Times New Roman" w:eastAsia="Times New Roman" w:hAnsi="Times New Roman" w:cs="Times New Roman"/>
          <w:color w:val="000000"/>
          <w:sz w:val="20"/>
        </w:rPr>
        <w:t>Приложение 2</w:t>
      </w:r>
      <w:r w:rsidRPr="00AF7397">
        <w:rPr>
          <w:rFonts w:ascii="Times New Roman" w:eastAsia="Times New Roman" w:hAnsi="Times New Roman" w:cs="Times New Roman"/>
        </w:rPr>
        <w:br/>
      </w:r>
      <w:r w:rsidRPr="00AF7397">
        <w:rPr>
          <w:rFonts w:ascii="Times New Roman" w:eastAsia="Times New Roman" w:hAnsi="Times New Roman" w:cs="Times New Roman"/>
          <w:color w:val="000000"/>
          <w:sz w:val="20"/>
        </w:rPr>
        <w:t>к Правилам присвоения</w:t>
      </w:r>
      <w:r w:rsidRPr="00AF7397">
        <w:rPr>
          <w:rFonts w:ascii="Times New Roman" w:eastAsia="Times New Roman" w:hAnsi="Times New Roman" w:cs="Times New Roman"/>
        </w:rPr>
        <w:br/>
      </w:r>
      <w:r w:rsidRPr="00AF7397">
        <w:rPr>
          <w:rFonts w:ascii="Times New Roman" w:eastAsia="Times New Roman" w:hAnsi="Times New Roman" w:cs="Times New Roman"/>
          <w:color w:val="000000"/>
          <w:sz w:val="20"/>
        </w:rPr>
        <w:t>ученых званий</w:t>
      </w:r>
      <w:r w:rsidRPr="00AF7397">
        <w:rPr>
          <w:rFonts w:ascii="Times New Roman" w:eastAsia="Times New Roman" w:hAnsi="Times New Roman" w:cs="Times New Roman"/>
        </w:rPr>
        <w:br/>
      </w:r>
      <w:r w:rsidRPr="00AF7397">
        <w:rPr>
          <w:rFonts w:ascii="Times New Roman" w:eastAsia="Times New Roman" w:hAnsi="Times New Roman" w:cs="Times New Roman"/>
          <w:color w:val="000000"/>
          <w:sz w:val="20"/>
        </w:rPr>
        <w:t>(ассоциированный профессор</w:t>
      </w:r>
      <w:r w:rsidRPr="00AF7397">
        <w:rPr>
          <w:rFonts w:ascii="Times New Roman" w:eastAsia="Times New Roman" w:hAnsi="Times New Roman" w:cs="Times New Roman"/>
        </w:rPr>
        <w:br/>
      </w:r>
      <w:r w:rsidRPr="00AF7397">
        <w:rPr>
          <w:rFonts w:ascii="Times New Roman" w:eastAsia="Times New Roman" w:hAnsi="Times New Roman" w:cs="Times New Roman"/>
          <w:color w:val="000000"/>
          <w:sz w:val="20"/>
        </w:rPr>
        <w:t>(доцент), профессор)</w:t>
      </w:r>
    </w:p>
    <w:p w:rsidR="002E12A9" w:rsidRPr="0067507B" w:rsidRDefault="002E12A9" w:rsidP="002E1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07B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</w:t>
      </w:r>
    </w:p>
    <w:p w:rsidR="002E12A9" w:rsidRPr="0067507B" w:rsidRDefault="002E12A9" w:rsidP="002E1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07B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публикаций в международных рецензируемых изданиях</w:t>
      </w:r>
    </w:p>
    <w:p w:rsidR="002E12A9" w:rsidRPr="0067507B" w:rsidRDefault="002E12A9" w:rsidP="002E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75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Мыржыкбаевой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Айнур</w:t>
      </w:r>
      <w:proofErr w:type="spellEnd"/>
      <w:r w:rsidRPr="00675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Бейсенкызы</w:t>
      </w:r>
      <w:proofErr w:type="spellEnd"/>
    </w:p>
    <w:p w:rsidR="002E12A9" w:rsidRPr="0067507B" w:rsidRDefault="002E12A9" w:rsidP="002E12A9">
      <w:pPr>
        <w:spacing w:after="0" w:line="240" w:lineRule="auto"/>
        <w:ind w:left="2124" w:firstLine="921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507B">
        <w:rPr>
          <w:rFonts w:ascii="Times New Roman" w:eastAsia="Times New Roman" w:hAnsi="Times New Roman" w:cs="Times New Roman"/>
          <w:color w:val="000000"/>
          <w:sz w:val="18"/>
          <w:szCs w:val="18"/>
        </w:rPr>
        <w:t>Идентификаторы автора:</w:t>
      </w:r>
    </w:p>
    <w:p w:rsidR="002E12A9" w:rsidRPr="002E12A9" w:rsidRDefault="002E12A9" w:rsidP="002E12A9">
      <w:pPr>
        <w:spacing w:after="0" w:line="240" w:lineRule="auto"/>
        <w:ind w:left="2124" w:firstLine="9214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67507B">
        <w:rPr>
          <w:rFonts w:ascii="Times New Roman" w:eastAsia="Times New Roman" w:hAnsi="Times New Roman" w:cs="Times New Roman"/>
          <w:color w:val="000000"/>
          <w:sz w:val="18"/>
          <w:szCs w:val="18"/>
          <w:lang w:val="kk-KZ"/>
        </w:rPr>
        <w:t xml:space="preserve">Scopus Author ID: </w:t>
      </w:r>
      <w:r w:rsidRPr="002E12A9">
        <w:rPr>
          <w:rFonts w:ascii="Times New Roman" w:eastAsia="Times New Roman" w:hAnsi="Times New Roman" w:cs="Times New Roman"/>
          <w:sz w:val="18"/>
          <w:szCs w:val="18"/>
          <w:lang w:val="en-US"/>
        </w:rPr>
        <w:t>57919972300</w:t>
      </w:r>
    </w:p>
    <w:p w:rsidR="002E12A9" w:rsidRPr="0067507B" w:rsidRDefault="002E12A9" w:rsidP="002E12A9">
      <w:pPr>
        <w:spacing w:after="0" w:line="240" w:lineRule="auto"/>
        <w:ind w:left="2124" w:firstLine="921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proofErr w:type="spellStart"/>
      <w:r w:rsidRPr="0067507B">
        <w:rPr>
          <w:rFonts w:ascii="Times New Roman" w:eastAsia="Times New Roman" w:hAnsi="Times New Roman" w:cs="Times New Roman"/>
          <w:sz w:val="18"/>
          <w:szCs w:val="18"/>
          <w:lang w:val="en-US"/>
        </w:rPr>
        <w:t>WoS</w:t>
      </w:r>
      <w:proofErr w:type="spellEnd"/>
      <w:r w:rsidRPr="00BB6095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Researcher </w:t>
      </w:r>
      <w:r w:rsidRPr="0067507B">
        <w:rPr>
          <w:rFonts w:ascii="Times New Roman" w:eastAsia="Times New Roman" w:hAnsi="Times New Roman" w:cs="Times New Roman"/>
          <w:sz w:val="18"/>
          <w:szCs w:val="18"/>
          <w:lang w:val="en-US"/>
        </w:rPr>
        <w:t>ID: MXJ-8531-2025</w:t>
      </w:r>
    </w:p>
    <w:p w:rsidR="002E12A9" w:rsidRPr="002E12A9" w:rsidRDefault="002E12A9" w:rsidP="002E12A9">
      <w:pPr>
        <w:spacing w:after="0" w:line="240" w:lineRule="auto"/>
        <w:ind w:left="2124" w:firstLine="92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07B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ORCID: </w:t>
      </w:r>
      <w:r w:rsidRPr="0067507B">
        <w:rPr>
          <w:rFonts w:ascii="Times New Roman" w:eastAsia="Times New Roman" w:hAnsi="Times New Roman" w:cs="Times New Roman"/>
          <w:sz w:val="18"/>
          <w:szCs w:val="18"/>
          <w:lang w:val="en-US"/>
        </w:rPr>
        <w:t>000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–000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7507B">
        <w:rPr>
          <w:rFonts w:ascii="Times New Roman" w:eastAsia="Times New Roman" w:hAnsi="Times New Roman" w:cs="Times New Roman"/>
          <w:sz w:val="18"/>
          <w:szCs w:val="18"/>
          <w:lang w:val="en-US"/>
        </w:rPr>
        <w:t>–</w:t>
      </w:r>
      <w:r>
        <w:rPr>
          <w:rFonts w:ascii="Times New Roman" w:eastAsia="Times New Roman" w:hAnsi="Times New Roman" w:cs="Times New Roman"/>
          <w:sz w:val="18"/>
          <w:szCs w:val="18"/>
        </w:rPr>
        <w:t>4119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–</w:t>
      </w:r>
      <w:r>
        <w:rPr>
          <w:rFonts w:ascii="Times New Roman" w:eastAsia="Times New Roman" w:hAnsi="Times New Roman" w:cs="Times New Roman"/>
          <w:sz w:val="18"/>
          <w:szCs w:val="18"/>
        </w:rPr>
        <w:t>2538</w:t>
      </w:r>
    </w:p>
    <w:tbl>
      <w:tblPr>
        <w:tblW w:w="1506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/>
      </w:tblPr>
      <w:tblGrid>
        <w:gridCol w:w="467"/>
        <w:gridCol w:w="2410"/>
        <w:gridCol w:w="992"/>
        <w:gridCol w:w="3261"/>
        <w:gridCol w:w="1559"/>
        <w:gridCol w:w="1134"/>
        <w:gridCol w:w="2268"/>
        <w:gridCol w:w="2113"/>
        <w:gridCol w:w="13"/>
        <w:gridCol w:w="851"/>
      </w:tblGrid>
      <w:tr w:rsidR="002E12A9" w:rsidRPr="00AF7397" w:rsidTr="00CA6A70">
        <w:trPr>
          <w:trHeight w:val="11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A9" w:rsidRPr="00AF7397" w:rsidRDefault="002E12A9" w:rsidP="00CA6A7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A9" w:rsidRPr="00AF7397" w:rsidRDefault="002E12A9" w:rsidP="00CA6A7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публикации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A9" w:rsidRPr="00AF7397" w:rsidRDefault="002E12A9" w:rsidP="00CA6A7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A9" w:rsidRPr="00AF7397" w:rsidRDefault="002E12A9" w:rsidP="00CA6A7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журнала, год публикации (согласно базам данных), 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DOI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A9" w:rsidRPr="00AF7397" w:rsidRDefault="002E12A9" w:rsidP="00CA6A7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Импакт-фактор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журнала, квартиль и область науки* по данным 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JournalCitationReports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ЖорналЦитэйшэнРепортс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A9" w:rsidRPr="00AF7397" w:rsidRDefault="002E12A9" w:rsidP="00CA6A7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Индекс в базе данных 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WebofScienceCoreCollection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Веб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оф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Сайенс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Коллекшн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A9" w:rsidRPr="00AF7397" w:rsidRDefault="002E12A9" w:rsidP="00CA6A7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CiteScore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СайтСкор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журнала, 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процентиль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область науки* по данным 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Scopus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Скопус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A9" w:rsidRPr="00AF7397" w:rsidRDefault="002E12A9" w:rsidP="00CA6A7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 авторов (подчеркнуть ФИО претендента)</w:t>
            </w:r>
          </w:p>
        </w:tc>
        <w:tc>
          <w:tcPr>
            <w:tcW w:w="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2A9" w:rsidRPr="00AF7397" w:rsidRDefault="002E12A9" w:rsidP="00CA6A70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Роль претендента (соавтор, первый автор или автор для корреспонденции)</w:t>
            </w:r>
          </w:p>
        </w:tc>
      </w:tr>
      <w:tr w:rsidR="002E12A9" w:rsidRPr="00AF7397" w:rsidTr="00CA6A70">
        <w:trPr>
          <w:trHeight w:val="1052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2A9" w:rsidRPr="00AF7397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  <w:p w:rsidR="002E12A9" w:rsidRPr="00AF7397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AF7397" w:rsidRDefault="002E12A9" w:rsidP="00CA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Impact of Green Fiscal Policy on Investment Efficiency of Renewable Energy Enterprises in Kazakhstan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AF7397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Статья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F63293" w:rsidRDefault="002E12A9" w:rsidP="00CA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International Journal of Energy Economics and Policy.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–</w:t>
            </w:r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2022. </w:t>
            </w:r>
            <w:r w:rsidRPr="00F1531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–</w:t>
            </w:r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№12 (5). </w:t>
            </w:r>
            <w:r w:rsidRPr="00F1531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–</w:t>
            </w:r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Р.491-497</w:t>
            </w:r>
          </w:p>
          <w:p w:rsidR="002E12A9" w:rsidRPr="001D39A4" w:rsidRDefault="002E12A9" w:rsidP="00CA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https://doi.org/10.32479/ijeep.13437</w:t>
            </w:r>
          </w:p>
          <w:p w:rsidR="002E12A9" w:rsidRPr="00AF7397" w:rsidRDefault="002E12A9" w:rsidP="00CA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C0770D" w:rsidRDefault="002E12A9" w:rsidP="00CA6A7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SJR 202</w:t>
            </w:r>
            <w:r w:rsid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  <w:p w:rsidR="002E12A9" w:rsidRPr="00C0770D" w:rsidRDefault="002E12A9" w:rsidP="00CA6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SNIP 202</w:t>
            </w:r>
            <w:r w:rsidR="002949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96</w:t>
            </w:r>
          </w:p>
          <w:p w:rsidR="002E12A9" w:rsidRPr="00F63293" w:rsidRDefault="002E12A9" w:rsidP="00CA6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  <w:p w:rsidR="002E12A9" w:rsidRPr="00397044" w:rsidRDefault="00EB6901" w:rsidP="00CA6A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Q</w:t>
            </w:r>
            <w:r w:rsidR="003970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  <w:p w:rsidR="002E12A9" w:rsidRPr="004D4641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AF7397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  <w:p w:rsidR="002E12A9" w:rsidRPr="00AF7397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397044" w:rsidRDefault="002E12A9" w:rsidP="00CA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CiteScore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202</w:t>
            </w:r>
            <w:r w:rsidR="00397044" w:rsidRPr="00397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Pr="005A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–</w:t>
            </w:r>
            <w:r w:rsidRPr="005A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8185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</w:t>
            </w:r>
            <w:r w:rsidRPr="006750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.</w:t>
            </w:r>
            <w:r w:rsidR="00397044" w:rsidRP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</w:t>
            </w:r>
          </w:p>
          <w:p w:rsidR="002E12A9" w:rsidRPr="00AF7397" w:rsidRDefault="002E12A9" w:rsidP="0039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Economics, Econometrics and Finance: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General 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Economics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Econometrics and Finance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–</w:t>
            </w:r>
            <w:r w:rsidRPr="005A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EB69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</w:t>
            </w:r>
            <w:r w:rsidR="00397044" w:rsidRP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</w:t>
            </w:r>
            <w:r w:rsidRPr="00FE703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2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1D39A4" w:rsidRDefault="002E12A9" w:rsidP="00CA6A70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Ainur</w:t>
            </w:r>
            <w:proofErr w:type="spellEnd"/>
            <w:r w:rsidRPr="002D44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Mazina</w:t>
            </w:r>
            <w:proofErr w:type="spellEnd"/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</w:p>
          <w:p w:rsidR="002E12A9" w:rsidRPr="00F63293" w:rsidRDefault="002E12A9" w:rsidP="00CA6A70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Dinara</w:t>
            </w:r>
            <w:proofErr w:type="spellEnd"/>
            <w:r w:rsidRPr="002D44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Syzdykova</w:t>
            </w:r>
            <w:proofErr w:type="spellEnd"/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,</w:t>
            </w:r>
          </w:p>
          <w:p w:rsidR="002E12A9" w:rsidRPr="00405CF1" w:rsidRDefault="002E12A9" w:rsidP="00CA6A70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en-US"/>
              </w:rPr>
            </w:pPr>
            <w:proofErr w:type="spellStart"/>
            <w:r w:rsidRPr="003932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Ainur</w:t>
            </w:r>
            <w:proofErr w:type="spellEnd"/>
            <w:r w:rsidRPr="002D44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39325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Myrzhykbayeva</w:t>
            </w:r>
            <w:proofErr w:type="spellEnd"/>
            <w:r w:rsidRPr="00405C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val="en-US"/>
              </w:rPr>
              <w:t>,</w:t>
            </w:r>
          </w:p>
          <w:p w:rsidR="002E12A9" w:rsidRPr="00405CF1" w:rsidRDefault="002E12A9" w:rsidP="00CA6A70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Gulnur</w:t>
            </w:r>
            <w:proofErr w:type="spellEnd"/>
            <w:r w:rsidRPr="002D44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Raikhanova</w:t>
            </w:r>
            <w:proofErr w:type="spellEnd"/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</w:p>
          <w:p w:rsidR="002E12A9" w:rsidRPr="00AF7397" w:rsidRDefault="002E12A9" w:rsidP="00CA6A70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en-US"/>
              </w:rPr>
            </w:pPr>
            <w:proofErr w:type="spellStart"/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Aliya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9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Nurgaliyeva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2A9" w:rsidRPr="00AF7397" w:rsidRDefault="002E12A9" w:rsidP="00CA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соавтор</w:t>
            </w:r>
          </w:p>
          <w:p w:rsidR="002E12A9" w:rsidRPr="00AF7397" w:rsidRDefault="002E12A9" w:rsidP="00CA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12A9" w:rsidRPr="00AF7397" w:rsidTr="00CA6A70">
        <w:trPr>
          <w:trHeight w:val="29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2A9" w:rsidRPr="00AF7397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AF7397" w:rsidRDefault="002E12A9" w:rsidP="00CA6A70">
            <w:pPr>
              <w:keepNext/>
              <w:keepLines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93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Competitiveness of the Industry of Kazakhstan in the Context of ESG transformation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AF7397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Статья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CF34F5" w:rsidRDefault="002E12A9" w:rsidP="00CA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93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Montenegrin Journal of Economics.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–</w:t>
            </w:r>
            <w:r w:rsidRPr="00393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2024</w:t>
            </w:r>
            <w:r w:rsidRPr="00CF34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Pr="00F1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2D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№</w:t>
            </w:r>
            <w:proofErr w:type="gramStart"/>
            <w:r w:rsidRPr="00393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  <w:r w:rsidRPr="002D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bookmarkStart w:id="0" w:name="_GoBack"/>
            <w:bookmarkEnd w:id="0"/>
            <w:proofErr w:type="gramEnd"/>
            <w:r w:rsidRPr="00393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3).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–</w:t>
            </w:r>
            <w:r w:rsidRPr="00393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Р.141-15</w:t>
            </w:r>
            <w:r w:rsidRPr="00CF34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0"/>
            </w:tblGrid>
            <w:tr w:rsidR="002E12A9" w:rsidRPr="002C5E70" w:rsidTr="00CA6A70">
              <w:trPr>
                <w:trHeight w:val="80"/>
              </w:trPr>
              <w:tc>
                <w:tcPr>
                  <w:tcW w:w="3290" w:type="dxa"/>
                </w:tcPr>
                <w:p w:rsidR="002E12A9" w:rsidRPr="002C5E70" w:rsidRDefault="002E12A9" w:rsidP="00CA6A70">
                  <w:pPr>
                    <w:pStyle w:val="Default"/>
                    <w:ind w:hanging="12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C5E70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DOI: </w:t>
                  </w:r>
                  <w:r w:rsidRPr="002C5E7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10.14254/1800-5845/2024.20-3.10 </w:t>
                  </w:r>
                </w:p>
              </w:tc>
            </w:tr>
          </w:tbl>
          <w:p w:rsidR="002E12A9" w:rsidRPr="00AF7397" w:rsidRDefault="002E12A9" w:rsidP="00CA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C0770D" w:rsidRDefault="002E12A9" w:rsidP="00CA6A7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SJR 202</w:t>
            </w:r>
            <w:r w:rsid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0.</w:t>
            </w: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29</w:t>
            </w:r>
            <w:r w:rsid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  <w:p w:rsidR="002E12A9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SNIP 202</w:t>
            </w:r>
            <w:r w:rsid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0.</w:t>
            </w:r>
            <w:r w:rsidRPr="00C0770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84</w:t>
            </w:r>
          </w:p>
          <w:p w:rsidR="00EB6901" w:rsidRDefault="00EB6901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  <w:p w:rsidR="002E12A9" w:rsidRPr="004D4641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Q1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AF7397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397044" w:rsidRDefault="002E12A9" w:rsidP="00CA6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CiteScore</w:t>
            </w:r>
            <w:proofErr w:type="spellEnd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202</w:t>
            </w:r>
            <w:r w:rsidR="00397044" w:rsidRPr="00397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</w:t>
            </w:r>
            <w:r w:rsidRPr="000C7D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.</w:t>
            </w:r>
            <w:r w:rsidR="00397044" w:rsidRP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</w:t>
            </w:r>
          </w:p>
          <w:p w:rsidR="002E12A9" w:rsidRPr="00F63293" w:rsidRDefault="002E12A9" w:rsidP="00CA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Economics, Econometrics and Finance:</w:t>
            </w:r>
            <w:r w:rsidRPr="00937F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General 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Economics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Econometrics and Finance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5A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397044" w:rsidRP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81</w:t>
            </w:r>
            <w:r w:rsidRPr="00F632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%</w:t>
            </w:r>
          </w:p>
          <w:p w:rsidR="002E12A9" w:rsidRPr="00AF7397" w:rsidRDefault="002E12A9" w:rsidP="00CA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39325A" w:rsidRDefault="002E12A9" w:rsidP="00CA6A70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Maryana Uspanova, </w:t>
            </w:r>
          </w:p>
          <w:p w:rsidR="002E12A9" w:rsidRPr="0039325A" w:rsidRDefault="002E12A9" w:rsidP="00CA6A70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Yerkenazym Orynbassarova,</w:t>
            </w:r>
          </w:p>
          <w:p w:rsidR="002E12A9" w:rsidRDefault="002E12A9" w:rsidP="00CA6A70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Anar Kurmanalina, </w:t>
            </w:r>
          </w:p>
          <w:p w:rsidR="002E12A9" w:rsidRPr="0039325A" w:rsidRDefault="002E12A9" w:rsidP="00CA6A70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kk-KZ"/>
              </w:rPr>
            </w:pPr>
            <w:r w:rsidRPr="003932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kk-KZ"/>
              </w:rPr>
              <w:t>Ainur Myrzhykbayeva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kk-KZ"/>
              </w:rPr>
              <w:t>,</w:t>
            </w:r>
          </w:p>
          <w:p w:rsidR="002E12A9" w:rsidRPr="0039325A" w:rsidRDefault="002E12A9" w:rsidP="00CA6A70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Zhibek Omarkhanova,</w:t>
            </w:r>
          </w:p>
          <w:p w:rsidR="002E12A9" w:rsidRPr="00AF7397" w:rsidRDefault="002E12A9" w:rsidP="00CA6A70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93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Turlybek Kazbekov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2A9" w:rsidRPr="00DD49A5" w:rsidRDefault="002E12A9" w:rsidP="00CA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spellStart"/>
            <w:r w:rsidRPr="00AF73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корреспонденции</w:t>
            </w:r>
          </w:p>
        </w:tc>
      </w:tr>
      <w:tr w:rsidR="002E12A9" w:rsidRPr="00153C70" w:rsidTr="00CA6A70">
        <w:trPr>
          <w:trHeight w:val="29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2A9" w:rsidRPr="00930982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39325A" w:rsidRDefault="002E12A9" w:rsidP="00CA6A70">
            <w:pPr>
              <w:keepNext/>
              <w:keepLines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53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Utilizing Investment in Fixed Assets and R&amp;D as a Catalyst for Boosting Productivity to Stimulate Economic Growth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AF7397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53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Статья</w:t>
            </w:r>
            <w:proofErr w:type="spellEnd"/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3F35CA" w:rsidRDefault="002E12A9" w:rsidP="00CA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Journal of Economies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– 2024. – 12(10). </w:t>
            </w:r>
            <w:r w:rsidRPr="00F1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Р. 266-2</w:t>
            </w:r>
            <w:r w:rsidRPr="00F153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  <w:r w:rsidRPr="003F35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  <w:p w:rsidR="002E12A9" w:rsidRPr="00E87AED" w:rsidRDefault="002E12A9" w:rsidP="00CA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https://doi.org/10.3390/economies12100266</w:t>
            </w:r>
          </w:p>
          <w:p w:rsidR="002E12A9" w:rsidRPr="0039325A" w:rsidRDefault="002E12A9" w:rsidP="00CA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E87AED" w:rsidRDefault="002E12A9" w:rsidP="00CA6A7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7A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SJR 202</w:t>
            </w:r>
            <w:r w:rsid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E87A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–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497</w:t>
            </w:r>
          </w:p>
          <w:p w:rsidR="002E12A9" w:rsidRDefault="002E12A9" w:rsidP="00CA6A7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SNIP 202</w:t>
            </w:r>
            <w:r w:rsid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– </w:t>
            </w:r>
            <w:r w:rsid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999</w:t>
            </w:r>
          </w:p>
          <w:p w:rsidR="002E12A9" w:rsidRDefault="002E12A9" w:rsidP="00CA6A7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  <w:p w:rsidR="002E12A9" w:rsidRPr="004D4641" w:rsidRDefault="002E12A9" w:rsidP="00CA6A70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Q1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E87AED" w:rsidRDefault="002E12A9" w:rsidP="00CA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397044" w:rsidRDefault="002E12A9" w:rsidP="00CA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8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CiteScore</w:t>
            </w:r>
            <w:proofErr w:type="spellEnd"/>
            <w:r w:rsidRPr="00E8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202</w:t>
            </w:r>
            <w:r w:rsidR="00397044" w:rsidRPr="003970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Pr="00E8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– </w:t>
            </w:r>
            <w:r w:rsidRPr="002738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4.</w:t>
            </w:r>
            <w:r w:rsidR="00397044" w:rsidRP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</w:p>
          <w:p w:rsidR="002E12A9" w:rsidRPr="000C7D5B" w:rsidRDefault="002E12A9" w:rsidP="0039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7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omics, Econometrics and Finance</w:t>
            </w:r>
            <w:r w:rsidRPr="000C7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r w:rsidRPr="00E8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Economics, Econometrics and Finance</w:t>
            </w:r>
            <w:r w:rsidRPr="000C7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miscellaneous</w:t>
            </w:r>
            <w:r w:rsidRPr="000C7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  <w:r w:rsidRPr="005A7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8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– </w:t>
            </w:r>
            <w:r w:rsidR="00397044" w:rsidRPr="003970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77</w:t>
            </w:r>
            <w:r w:rsidRPr="00EB690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12A9" w:rsidRPr="00E87AED" w:rsidRDefault="002E12A9" w:rsidP="00CA6A70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8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Assiya Atabayeva, </w:t>
            </w:r>
          </w:p>
          <w:p w:rsidR="002E12A9" w:rsidRPr="00E87AED" w:rsidRDefault="002E12A9" w:rsidP="00CA6A70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8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Anar Kurmanalina, </w:t>
            </w:r>
          </w:p>
          <w:p w:rsidR="002E12A9" w:rsidRPr="00E87AED" w:rsidRDefault="002E12A9" w:rsidP="00CA6A70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8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Gaukhar Kalkabayeva,</w:t>
            </w:r>
          </w:p>
          <w:p w:rsidR="002E12A9" w:rsidRDefault="002E12A9" w:rsidP="00CA6A7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8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Aigerim Lambekova,</w:t>
            </w:r>
          </w:p>
          <w:p w:rsidR="002E12A9" w:rsidRPr="00E87AED" w:rsidRDefault="002E12A9" w:rsidP="00CA6A7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B22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kk-KZ"/>
              </w:rPr>
              <w:t>Ainur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kk-KZ"/>
              </w:rPr>
              <w:t xml:space="preserve"> </w:t>
            </w:r>
            <w:r w:rsidRPr="009B227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kk-KZ"/>
              </w:rPr>
              <w:t>Myrzhykbayeva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</w:p>
          <w:p w:rsidR="002E12A9" w:rsidRPr="0039325A" w:rsidRDefault="002E12A9" w:rsidP="00CA6A70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87A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Yerbolsyn Akbayev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2A9" w:rsidRPr="00EE4FC9" w:rsidRDefault="002E12A9" w:rsidP="00CA6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соавтор</w:t>
            </w:r>
          </w:p>
        </w:tc>
      </w:tr>
    </w:tbl>
    <w:p w:rsidR="002E12A9" w:rsidRDefault="002E12A9" w:rsidP="002E12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7E4" w:rsidRDefault="002E12A9" w:rsidP="00A3758F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F7397">
        <w:rPr>
          <w:rFonts w:ascii="Times New Roman" w:eastAsia="Times New Roman" w:hAnsi="Times New Roman" w:cs="Times New Roman"/>
          <w:color w:val="000000"/>
          <w:sz w:val="24"/>
          <w:szCs w:val="24"/>
        </w:rPr>
        <w:t>екан экономического факультета</w:t>
      </w:r>
      <w:r w:rsidRPr="00AF73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3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3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Е.Т. </w:t>
      </w:r>
      <w:proofErr w:type="spellStart"/>
      <w:r w:rsidRPr="00AF7397">
        <w:rPr>
          <w:rFonts w:ascii="Times New Roman" w:eastAsia="Times New Roman" w:hAnsi="Times New Roman" w:cs="Times New Roman"/>
          <w:color w:val="000000"/>
          <w:sz w:val="24"/>
          <w:szCs w:val="24"/>
        </w:rPr>
        <w:t>Акбаев</w:t>
      </w:r>
      <w:proofErr w:type="spellEnd"/>
    </w:p>
    <w:sectPr w:rsidR="00A257E4" w:rsidSect="004F0FB5">
      <w:pgSz w:w="16838" w:h="11906" w:orient="landscape"/>
      <w:pgMar w:top="170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12A9"/>
    <w:rsid w:val="002541AF"/>
    <w:rsid w:val="002949A2"/>
    <w:rsid w:val="002E12A9"/>
    <w:rsid w:val="00397044"/>
    <w:rsid w:val="00727C77"/>
    <w:rsid w:val="00A257E4"/>
    <w:rsid w:val="00A3758F"/>
    <w:rsid w:val="00DC6700"/>
    <w:rsid w:val="00EB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2A9"/>
    <w:pPr>
      <w:autoSpaceDE w:val="0"/>
      <w:autoSpaceDN w:val="0"/>
      <w:adjustRightInd w:val="0"/>
      <w:spacing w:after="0" w:line="240" w:lineRule="auto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Myrzhykbayeva_Ainur</dc:creator>
  <cp:keywords/>
  <dc:description/>
  <cp:lastModifiedBy>Myrzhykbayeva_Ainur</cp:lastModifiedBy>
  <cp:revision>7</cp:revision>
  <dcterms:created xsi:type="dcterms:W3CDTF">2025-06-05T09:29:00Z</dcterms:created>
  <dcterms:modified xsi:type="dcterms:W3CDTF">2025-06-05T10:27:00Z</dcterms:modified>
</cp:coreProperties>
</file>