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BF6B5" w14:textId="77777777" w:rsidR="009801B5" w:rsidRDefault="009801B5" w:rsidP="006C1348">
      <w:pPr>
        <w:spacing w:after="0"/>
        <w:ind w:left="135" w:firstLine="6237"/>
        <w:outlineLvl w:val="0"/>
        <w:rPr>
          <w:rFonts w:ascii="Times New Roman" w:hAnsi="Times New Roman" w:cs="Times New Roman"/>
          <w:color w:val="000000"/>
          <w:shd w:val="clear" w:color="auto" w:fill="FFFFFF"/>
        </w:rPr>
      </w:pPr>
    </w:p>
    <w:p w14:paraId="0101363A" w14:textId="2453727D" w:rsidR="006C1348" w:rsidRPr="002715DC" w:rsidRDefault="006C1348" w:rsidP="006C1348">
      <w:pPr>
        <w:spacing w:after="0"/>
        <w:ind w:left="135" w:firstLine="6237"/>
        <w:outlineLvl w:val="0"/>
        <w:rPr>
          <w:rFonts w:ascii="Times New Roman" w:hAnsi="Times New Roman" w:cs="Times New Roman"/>
          <w:color w:val="000000"/>
          <w:shd w:val="clear" w:color="auto" w:fill="FFFFFF"/>
        </w:rPr>
      </w:pPr>
      <w:r w:rsidRPr="002715DC">
        <w:rPr>
          <w:rFonts w:ascii="Times New Roman" w:hAnsi="Times New Roman" w:cs="Times New Roman"/>
          <w:color w:val="000000"/>
          <w:shd w:val="clear" w:color="auto" w:fill="FFFFFF"/>
        </w:rPr>
        <w:t>Приложение 1</w:t>
      </w:r>
    </w:p>
    <w:p w14:paraId="2689F8A8" w14:textId="77777777" w:rsidR="006C1348" w:rsidRPr="002715DC" w:rsidRDefault="006C1348" w:rsidP="001F4743">
      <w:pPr>
        <w:spacing w:after="0"/>
        <w:ind w:left="4956" w:firstLine="708"/>
        <w:outlineLvl w:val="0"/>
        <w:rPr>
          <w:rFonts w:ascii="Times New Roman" w:hAnsi="Times New Roman" w:cs="Times New Roman"/>
          <w:color w:val="000000"/>
          <w:shd w:val="clear" w:color="auto" w:fill="FFFFFF"/>
        </w:rPr>
      </w:pPr>
      <w:r w:rsidRPr="002715DC">
        <w:rPr>
          <w:rFonts w:ascii="Times New Roman" w:hAnsi="Times New Roman" w:cs="Times New Roman"/>
          <w:color w:val="000000"/>
          <w:shd w:val="clear" w:color="auto" w:fill="FFFFFF"/>
        </w:rPr>
        <w:t>к Правилам присвоения</w:t>
      </w:r>
    </w:p>
    <w:p w14:paraId="1615179B" w14:textId="77777777" w:rsidR="006C1348" w:rsidRPr="006C1348" w:rsidRDefault="006C1348" w:rsidP="006C1348">
      <w:pPr>
        <w:spacing w:after="0"/>
        <w:ind w:left="5664"/>
        <w:outlineLvl w:val="0"/>
        <w:rPr>
          <w:rFonts w:ascii="Times New Roman" w:hAnsi="Times New Roman" w:cs="Times New Roman"/>
          <w:color w:val="000000"/>
          <w:shd w:val="clear" w:color="auto" w:fill="FFFFFF"/>
        </w:rPr>
      </w:pPr>
      <w:r w:rsidRPr="002715DC">
        <w:rPr>
          <w:rFonts w:ascii="Times New Roman" w:hAnsi="Times New Roman" w:cs="Times New Roman"/>
          <w:color w:val="000000"/>
          <w:shd w:val="clear" w:color="auto" w:fill="FFFFFF"/>
        </w:rPr>
        <w:t xml:space="preserve">ученых званий </w:t>
      </w:r>
      <w:r>
        <w:rPr>
          <w:rFonts w:ascii="Times New Roman" w:hAnsi="Times New Roman" w:cs="Times New Roman"/>
          <w:color w:val="000000"/>
          <w:shd w:val="clear" w:color="auto" w:fill="FFFFFF"/>
          <w:lang w:val="en-US"/>
        </w:rPr>
        <w:t>a</w:t>
      </w:r>
      <w:proofErr w:type="spellStart"/>
      <w:r w:rsidRPr="002715DC">
        <w:rPr>
          <w:rFonts w:ascii="Times New Roman" w:hAnsi="Times New Roman" w:cs="Times New Roman"/>
          <w:color w:val="000000"/>
          <w:shd w:val="clear" w:color="auto" w:fill="FFFFFF"/>
        </w:rPr>
        <w:t>ссоциированный</w:t>
      </w:r>
      <w:proofErr w:type="spellEnd"/>
    </w:p>
    <w:p w14:paraId="42375ABB" w14:textId="77777777" w:rsidR="006C1348" w:rsidRPr="002715DC" w:rsidRDefault="006C1348" w:rsidP="006C1348">
      <w:pPr>
        <w:spacing w:after="0"/>
        <w:ind w:left="5664"/>
        <w:outlineLvl w:val="0"/>
        <w:rPr>
          <w:rFonts w:ascii="Times New Roman" w:hAnsi="Times New Roman" w:cs="Times New Roman"/>
          <w:b/>
          <w:color w:val="000000"/>
        </w:rPr>
      </w:pPr>
      <w:r w:rsidRPr="002715DC">
        <w:rPr>
          <w:rFonts w:ascii="Times New Roman" w:hAnsi="Times New Roman" w:cs="Times New Roman"/>
          <w:color w:val="000000"/>
          <w:shd w:val="clear" w:color="auto" w:fill="FFFFFF"/>
        </w:rPr>
        <w:t>профессор (доцент), профессор)</w:t>
      </w:r>
    </w:p>
    <w:p w14:paraId="60A089B7" w14:textId="77777777" w:rsidR="006C1348" w:rsidRPr="00CF32B5" w:rsidRDefault="006C1348" w:rsidP="006C1348">
      <w:pPr>
        <w:jc w:val="center"/>
        <w:rPr>
          <w:rFonts w:ascii="Times New Roman" w:hAnsi="Times New Roman" w:cs="Times New Roman"/>
          <w:sz w:val="24"/>
          <w:szCs w:val="24"/>
        </w:rPr>
      </w:pPr>
    </w:p>
    <w:p w14:paraId="09D02878" w14:textId="77777777" w:rsidR="001F4743" w:rsidRPr="00CF32B5" w:rsidRDefault="001F4743" w:rsidP="006C1348">
      <w:pPr>
        <w:jc w:val="center"/>
        <w:rPr>
          <w:rFonts w:ascii="Times New Roman" w:hAnsi="Times New Roman" w:cs="Times New Roman"/>
          <w:sz w:val="24"/>
          <w:szCs w:val="24"/>
        </w:rPr>
      </w:pPr>
    </w:p>
    <w:p w14:paraId="11AD4828" w14:textId="77777777" w:rsidR="00B86143" w:rsidRPr="0012051F" w:rsidRDefault="00B86143" w:rsidP="00B86143">
      <w:pPr>
        <w:jc w:val="center"/>
        <w:rPr>
          <w:rFonts w:ascii="Times New Roman" w:hAnsi="Times New Roman" w:cs="Times New Roman"/>
          <w:b/>
          <w:sz w:val="24"/>
          <w:szCs w:val="24"/>
        </w:rPr>
      </w:pPr>
      <w:r w:rsidRPr="0012051F">
        <w:rPr>
          <w:rFonts w:ascii="Times New Roman" w:hAnsi="Times New Roman" w:cs="Times New Roman"/>
          <w:b/>
          <w:sz w:val="24"/>
          <w:szCs w:val="24"/>
        </w:rPr>
        <w:t>Справка</w:t>
      </w:r>
    </w:p>
    <w:p w14:paraId="3FB5E1BA" w14:textId="58882D3D" w:rsidR="00B86143" w:rsidRPr="0012051F" w:rsidRDefault="00B86143" w:rsidP="00920F20">
      <w:pPr>
        <w:spacing w:after="0" w:line="240" w:lineRule="auto"/>
        <w:jc w:val="center"/>
        <w:rPr>
          <w:rFonts w:ascii="Times New Roman" w:hAnsi="Times New Roman" w:cs="Times New Roman"/>
          <w:sz w:val="24"/>
          <w:szCs w:val="24"/>
        </w:rPr>
      </w:pPr>
      <w:r w:rsidRPr="0012051F">
        <w:rPr>
          <w:rFonts w:ascii="Times New Roman" w:hAnsi="Times New Roman" w:cs="Times New Roman"/>
          <w:sz w:val="24"/>
          <w:szCs w:val="24"/>
        </w:rPr>
        <w:t>о соискателе ученого звания ассоциированного профессора</w:t>
      </w:r>
      <w:r w:rsidR="003555F9">
        <w:rPr>
          <w:rFonts w:ascii="Times New Roman" w:hAnsi="Times New Roman" w:cs="Times New Roman"/>
          <w:sz w:val="24"/>
          <w:szCs w:val="24"/>
        </w:rPr>
        <w:t xml:space="preserve"> </w:t>
      </w:r>
      <w:r w:rsidR="006C1348" w:rsidRPr="006F1A55">
        <w:rPr>
          <w:rFonts w:ascii="Times New Roman" w:hAnsi="Times New Roman" w:cs="Times New Roman"/>
          <w:bCs/>
          <w:szCs w:val="24"/>
          <w:lang w:eastAsia="ar-SA"/>
        </w:rPr>
        <w:t>(доцента)</w:t>
      </w:r>
    </w:p>
    <w:p w14:paraId="3FA16314" w14:textId="766D674E" w:rsidR="00B86143" w:rsidRPr="00D109AD" w:rsidRDefault="0012051F" w:rsidP="00920F20">
      <w:pPr>
        <w:spacing w:after="0" w:line="240" w:lineRule="auto"/>
        <w:jc w:val="center"/>
        <w:rPr>
          <w:rFonts w:ascii="Times New Roman" w:hAnsi="Times New Roman" w:cs="Times New Roman"/>
          <w:sz w:val="24"/>
          <w:szCs w:val="24"/>
          <w:lang w:val="kk-KZ"/>
        </w:rPr>
      </w:pPr>
      <w:r w:rsidRPr="0012051F">
        <w:rPr>
          <w:rFonts w:ascii="Times New Roman" w:hAnsi="Times New Roman" w:cs="Times New Roman"/>
          <w:sz w:val="24"/>
          <w:szCs w:val="24"/>
        </w:rPr>
        <w:t xml:space="preserve">по научному направлению </w:t>
      </w:r>
      <w:r w:rsidR="00D109AD">
        <w:rPr>
          <w:rFonts w:ascii="Times New Roman" w:hAnsi="Times New Roman" w:cs="Times New Roman"/>
          <w:sz w:val="24"/>
          <w:szCs w:val="24"/>
          <w:lang w:val="kk-KZ"/>
        </w:rPr>
        <w:t xml:space="preserve">10500 </w:t>
      </w:r>
      <w:r w:rsidR="00B86143" w:rsidRPr="0012051F">
        <w:rPr>
          <w:rFonts w:ascii="Times New Roman" w:hAnsi="Times New Roman" w:cs="Times New Roman"/>
          <w:sz w:val="24"/>
          <w:szCs w:val="24"/>
        </w:rPr>
        <w:t>Биологи</w:t>
      </w:r>
      <w:r w:rsidR="00D109AD">
        <w:rPr>
          <w:rFonts w:ascii="Times New Roman" w:hAnsi="Times New Roman" w:cs="Times New Roman"/>
          <w:sz w:val="24"/>
          <w:szCs w:val="24"/>
          <w:lang w:val="kk-KZ"/>
        </w:rPr>
        <w:t>ческие науки</w:t>
      </w:r>
    </w:p>
    <w:p w14:paraId="2D62CD2F" w14:textId="77777777" w:rsidR="0012051F" w:rsidRPr="0012051F" w:rsidRDefault="0012051F" w:rsidP="00920F20">
      <w:pPr>
        <w:spacing w:after="0" w:line="240" w:lineRule="auto"/>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62"/>
        <w:gridCol w:w="2694"/>
        <w:gridCol w:w="6089"/>
      </w:tblGrid>
      <w:tr w:rsidR="00B86143" w:rsidRPr="0012051F" w14:paraId="061A425B" w14:textId="77777777" w:rsidTr="005E55B9">
        <w:tc>
          <w:tcPr>
            <w:tcW w:w="562" w:type="dxa"/>
          </w:tcPr>
          <w:p w14:paraId="42665286" w14:textId="77777777" w:rsidR="00B86143" w:rsidRPr="0012051F" w:rsidRDefault="00B86143" w:rsidP="005E55B9">
            <w:pPr>
              <w:rPr>
                <w:sz w:val="24"/>
                <w:szCs w:val="24"/>
              </w:rPr>
            </w:pPr>
            <w:r w:rsidRPr="0012051F">
              <w:rPr>
                <w:sz w:val="24"/>
                <w:szCs w:val="24"/>
              </w:rPr>
              <w:t>1</w:t>
            </w:r>
          </w:p>
        </w:tc>
        <w:tc>
          <w:tcPr>
            <w:tcW w:w="2694" w:type="dxa"/>
          </w:tcPr>
          <w:p w14:paraId="6A78BF56" w14:textId="77777777" w:rsidR="00B86143" w:rsidRPr="0012051F" w:rsidRDefault="00B86143" w:rsidP="005E55B9">
            <w:pPr>
              <w:rPr>
                <w:sz w:val="24"/>
                <w:szCs w:val="24"/>
              </w:rPr>
            </w:pPr>
            <w:r w:rsidRPr="0012051F">
              <w:rPr>
                <w:sz w:val="24"/>
                <w:szCs w:val="24"/>
              </w:rPr>
              <w:t>Фамилия, имя отчество</w:t>
            </w:r>
          </w:p>
        </w:tc>
        <w:tc>
          <w:tcPr>
            <w:tcW w:w="6089" w:type="dxa"/>
          </w:tcPr>
          <w:p w14:paraId="35512C38" w14:textId="77777777" w:rsidR="00B86143" w:rsidRPr="0012051F" w:rsidRDefault="00B86143" w:rsidP="005E55B9">
            <w:pPr>
              <w:rPr>
                <w:sz w:val="24"/>
                <w:szCs w:val="24"/>
                <w:lang w:val="kk-KZ"/>
              </w:rPr>
            </w:pPr>
            <w:r w:rsidRPr="0012051F">
              <w:rPr>
                <w:sz w:val="24"/>
                <w:szCs w:val="24"/>
                <w:lang w:val="kk-KZ"/>
              </w:rPr>
              <w:t>Бодеева Рахат Тлеуовна</w:t>
            </w:r>
          </w:p>
        </w:tc>
      </w:tr>
      <w:tr w:rsidR="00B86143" w:rsidRPr="0012051F" w14:paraId="41026B4A" w14:textId="77777777" w:rsidTr="005E55B9">
        <w:tc>
          <w:tcPr>
            <w:tcW w:w="562" w:type="dxa"/>
          </w:tcPr>
          <w:p w14:paraId="387040A6" w14:textId="77777777" w:rsidR="00B86143" w:rsidRPr="0012051F" w:rsidRDefault="00B86143" w:rsidP="005E55B9">
            <w:pPr>
              <w:rPr>
                <w:sz w:val="24"/>
                <w:szCs w:val="24"/>
              </w:rPr>
            </w:pPr>
            <w:r w:rsidRPr="0012051F">
              <w:rPr>
                <w:sz w:val="24"/>
                <w:szCs w:val="24"/>
              </w:rPr>
              <w:t>2</w:t>
            </w:r>
          </w:p>
        </w:tc>
        <w:tc>
          <w:tcPr>
            <w:tcW w:w="2694" w:type="dxa"/>
          </w:tcPr>
          <w:p w14:paraId="456D04DC" w14:textId="77777777" w:rsidR="00B86143" w:rsidRPr="0012051F" w:rsidRDefault="00B86143" w:rsidP="005E55B9">
            <w:pPr>
              <w:rPr>
                <w:sz w:val="24"/>
                <w:szCs w:val="24"/>
              </w:rPr>
            </w:pPr>
            <w:r w:rsidRPr="0012051F">
              <w:rPr>
                <w:sz w:val="24"/>
                <w:szCs w:val="24"/>
              </w:rPr>
              <w:t>Ученая (академическая) степень, дата присуждения</w:t>
            </w:r>
          </w:p>
        </w:tc>
        <w:tc>
          <w:tcPr>
            <w:tcW w:w="6089" w:type="dxa"/>
          </w:tcPr>
          <w:p w14:paraId="02603CA0" w14:textId="77777777" w:rsidR="00B86143" w:rsidRPr="0012051F" w:rsidRDefault="00B86143" w:rsidP="005E55B9">
            <w:pPr>
              <w:rPr>
                <w:sz w:val="24"/>
                <w:szCs w:val="24"/>
                <w:lang w:val="kk-KZ"/>
              </w:rPr>
            </w:pPr>
            <w:r w:rsidRPr="0012051F">
              <w:rPr>
                <w:sz w:val="24"/>
                <w:szCs w:val="24"/>
                <w:lang w:val="kk-KZ"/>
              </w:rPr>
              <w:t>Кандидат биологических наук, ҒД № 0007994</w:t>
            </w:r>
            <w:r w:rsidR="00793CC6">
              <w:rPr>
                <w:sz w:val="24"/>
                <w:szCs w:val="24"/>
                <w:lang w:val="kk-KZ"/>
              </w:rPr>
              <w:t xml:space="preserve"> </w:t>
            </w:r>
            <w:r w:rsidRPr="0012051F">
              <w:rPr>
                <w:sz w:val="24"/>
                <w:szCs w:val="24"/>
                <w:lang w:val="kk-KZ"/>
              </w:rPr>
              <w:t xml:space="preserve">по специальности 14.00.07 – Гигиена, </w:t>
            </w:r>
            <w:r w:rsidRPr="0012051F">
              <w:rPr>
                <w:sz w:val="24"/>
                <w:szCs w:val="24"/>
              </w:rPr>
              <w:t>(</w:t>
            </w:r>
            <w:r w:rsidRPr="0012051F">
              <w:rPr>
                <w:sz w:val="24"/>
                <w:szCs w:val="24"/>
                <w:lang w:val="kk-KZ"/>
              </w:rPr>
              <w:t>Решением Высшей аттестационной комиссии Министерства науки и высшего образования РК от 28.12. 2000 г, приказ протокол №13.)</w:t>
            </w:r>
          </w:p>
        </w:tc>
      </w:tr>
      <w:tr w:rsidR="00B86143" w:rsidRPr="0012051F" w14:paraId="6EF6D861" w14:textId="77777777" w:rsidTr="005E55B9">
        <w:tc>
          <w:tcPr>
            <w:tcW w:w="562" w:type="dxa"/>
          </w:tcPr>
          <w:p w14:paraId="14DAD353" w14:textId="77777777" w:rsidR="00B86143" w:rsidRPr="0012051F" w:rsidRDefault="00B86143" w:rsidP="005E55B9">
            <w:pPr>
              <w:rPr>
                <w:sz w:val="24"/>
                <w:szCs w:val="24"/>
              </w:rPr>
            </w:pPr>
            <w:r w:rsidRPr="0012051F">
              <w:rPr>
                <w:sz w:val="24"/>
                <w:szCs w:val="24"/>
              </w:rPr>
              <w:t>3</w:t>
            </w:r>
          </w:p>
        </w:tc>
        <w:tc>
          <w:tcPr>
            <w:tcW w:w="2694" w:type="dxa"/>
          </w:tcPr>
          <w:p w14:paraId="29E9CEAD" w14:textId="77777777" w:rsidR="00B86143" w:rsidRPr="0012051F" w:rsidRDefault="00B86143" w:rsidP="005E55B9">
            <w:pPr>
              <w:rPr>
                <w:sz w:val="24"/>
                <w:szCs w:val="24"/>
              </w:rPr>
            </w:pPr>
            <w:r w:rsidRPr="0012051F">
              <w:rPr>
                <w:sz w:val="24"/>
                <w:szCs w:val="24"/>
              </w:rPr>
              <w:t>Ученое звание, дата присуждения</w:t>
            </w:r>
          </w:p>
        </w:tc>
        <w:tc>
          <w:tcPr>
            <w:tcW w:w="6089" w:type="dxa"/>
          </w:tcPr>
          <w:p w14:paraId="09AA8D2E" w14:textId="77777777" w:rsidR="00B86143" w:rsidRPr="0012051F" w:rsidRDefault="00B86143" w:rsidP="005E55B9">
            <w:pPr>
              <w:rPr>
                <w:sz w:val="24"/>
                <w:szCs w:val="24"/>
              </w:rPr>
            </w:pPr>
          </w:p>
        </w:tc>
      </w:tr>
      <w:tr w:rsidR="00B86143" w:rsidRPr="0012051F" w14:paraId="1CDCFE18" w14:textId="77777777" w:rsidTr="005E55B9">
        <w:tc>
          <w:tcPr>
            <w:tcW w:w="562" w:type="dxa"/>
          </w:tcPr>
          <w:p w14:paraId="0ED7E3B3" w14:textId="77777777" w:rsidR="00B86143" w:rsidRPr="0012051F" w:rsidRDefault="00B86143" w:rsidP="005E55B9">
            <w:pPr>
              <w:rPr>
                <w:sz w:val="24"/>
                <w:szCs w:val="24"/>
              </w:rPr>
            </w:pPr>
            <w:r w:rsidRPr="0012051F">
              <w:rPr>
                <w:sz w:val="24"/>
                <w:szCs w:val="24"/>
              </w:rPr>
              <w:t>4</w:t>
            </w:r>
          </w:p>
        </w:tc>
        <w:tc>
          <w:tcPr>
            <w:tcW w:w="2694" w:type="dxa"/>
          </w:tcPr>
          <w:p w14:paraId="0B46F138" w14:textId="77777777" w:rsidR="00B86143" w:rsidRPr="0012051F" w:rsidRDefault="00B86143" w:rsidP="005E55B9">
            <w:pPr>
              <w:rPr>
                <w:sz w:val="24"/>
                <w:szCs w:val="24"/>
              </w:rPr>
            </w:pPr>
            <w:r w:rsidRPr="0012051F">
              <w:rPr>
                <w:sz w:val="24"/>
                <w:szCs w:val="24"/>
              </w:rPr>
              <w:t>Почетное звание, дата присуждения</w:t>
            </w:r>
          </w:p>
        </w:tc>
        <w:tc>
          <w:tcPr>
            <w:tcW w:w="6089" w:type="dxa"/>
          </w:tcPr>
          <w:p w14:paraId="3BA0A4BF" w14:textId="77777777" w:rsidR="00B86143" w:rsidRPr="0012051F" w:rsidRDefault="00B86143" w:rsidP="005E55B9">
            <w:pPr>
              <w:rPr>
                <w:sz w:val="24"/>
                <w:szCs w:val="24"/>
              </w:rPr>
            </w:pPr>
          </w:p>
        </w:tc>
      </w:tr>
      <w:tr w:rsidR="00B86143" w:rsidRPr="0012051F" w14:paraId="10EAD3B6" w14:textId="77777777" w:rsidTr="005E55B9">
        <w:tc>
          <w:tcPr>
            <w:tcW w:w="562" w:type="dxa"/>
          </w:tcPr>
          <w:p w14:paraId="650C95DD" w14:textId="77777777" w:rsidR="00B86143" w:rsidRPr="0012051F" w:rsidRDefault="00B86143" w:rsidP="005E55B9">
            <w:pPr>
              <w:rPr>
                <w:sz w:val="24"/>
                <w:szCs w:val="24"/>
              </w:rPr>
            </w:pPr>
            <w:r w:rsidRPr="0012051F">
              <w:rPr>
                <w:sz w:val="24"/>
                <w:szCs w:val="24"/>
              </w:rPr>
              <w:t>5</w:t>
            </w:r>
          </w:p>
        </w:tc>
        <w:tc>
          <w:tcPr>
            <w:tcW w:w="2694" w:type="dxa"/>
          </w:tcPr>
          <w:p w14:paraId="2EDE3380" w14:textId="77777777" w:rsidR="00B86143" w:rsidRPr="0012051F" w:rsidRDefault="00B86143" w:rsidP="005E55B9">
            <w:pPr>
              <w:rPr>
                <w:sz w:val="24"/>
                <w:szCs w:val="24"/>
              </w:rPr>
            </w:pPr>
            <w:r w:rsidRPr="0012051F">
              <w:rPr>
                <w:sz w:val="24"/>
                <w:szCs w:val="24"/>
              </w:rPr>
              <w:t>Должность (дата и номер приказа о назначении на должность)</w:t>
            </w:r>
          </w:p>
        </w:tc>
        <w:tc>
          <w:tcPr>
            <w:tcW w:w="6089" w:type="dxa"/>
          </w:tcPr>
          <w:p w14:paraId="1D6A84C7" w14:textId="005A4C15" w:rsidR="00FE2128" w:rsidRPr="0012051F" w:rsidRDefault="008C277B" w:rsidP="008C277B">
            <w:pPr>
              <w:rPr>
                <w:sz w:val="24"/>
                <w:szCs w:val="24"/>
                <w:lang w:val="kk-KZ"/>
              </w:rPr>
            </w:pPr>
            <w:r w:rsidRPr="0012051F">
              <w:rPr>
                <w:sz w:val="24"/>
                <w:szCs w:val="24"/>
                <w:lang w:val="kk-KZ"/>
              </w:rPr>
              <w:t>-</w:t>
            </w:r>
            <w:r w:rsidR="00FE2128" w:rsidRPr="0012051F">
              <w:rPr>
                <w:sz w:val="24"/>
                <w:szCs w:val="24"/>
                <w:lang w:val="kk-KZ"/>
              </w:rPr>
              <w:t>Заместитель декана по воспитательной работе</w:t>
            </w:r>
            <w:r w:rsidR="00C411CB" w:rsidRPr="0012051F">
              <w:rPr>
                <w:sz w:val="24"/>
                <w:szCs w:val="24"/>
                <w:lang w:val="kk-KZ"/>
              </w:rPr>
              <w:t xml:space="preserve"> биолого-географического факультета</w:t>
            </w:r>
            <w:r w:rsidR="003555F9">
              <w:rPr>
                <w:sz w:val="24"/>
                <w:szCs w:val="24"/>
                <w:lang w:val="kk-KZ"/>
              </w:rPr>
              <w:t xml:space="preserve"> </w:t>
            </w:r>
            <w:r w:rsidRPr="0012051F">
              <w:rPr>
                <w:sz w:val="24"/>
                <w:szCs w:val="24"/>
                <w:lang w:val="kk-KZ"/>
              </w:rPr>
              <w:t>КарГУ им. Е.А. Букетова</w:t>
            </w:r>
            <w:r w:rsidR="00C411CB" w:rsidRPr="0012051F">
              <w:rPr>
                <w:sz w:val="24"/>
                <w:szCs w:val="24"/>
                <w:lang w:val="kk-KZ"/>
              </w:rPr>
              <w:t xml:space="preserve"> (приказ № 2</w:t>
            </w:r>
            <w:r w:rsidR="00804F71" w:rsidRPr="0053261E">
              <w:rPr>
                <w:sz w:val="24"/>
                <w:szCs w:val="24"/>
              </w:rPr>
              <w:t>60</w:t>
            </w:r>
            <w:r w:rsidR="00C411CB" w:rsidRPr="0012051F">
              <w:rPr>
                <w:sz w:val="24"/>
                <w:szCs w:val="24"/>
                <w:lang w:val="kk-KZ"/>
              </w:rPr>
              <w:t xml:space="preserve"> от 22.09.2000 г.).</w:t>
            </w:r>
          </w:p>
          <w:p w14:paraId="1A748084" w14:textId="396347C8" w:rsidR="008C277B" w:rsidRPr="0012051F" w:rsidRDefault="008C277B" w:rsidP="005E55B9">
            <w:pPr>
              <w:rPr>
                <w:sz w:val="24"/>
                <w:szCs w:val="24"/>
                <w:lang w:val="kk-KZ"/>
              </w:rPr>
            </w:pPr>
            <w:r w:rsidRPr="0012051F">
              <w:rPr>
                <w:sz w:val="24"/>
                <w:szCs w:val="24"/>
                <w:lang w:val="kk-KZ"/>
              </w:rPr>
              <w:t>-Доцент кафедры физиологии КарГУ им. Е.А. Букетова (приказ № 363 от 06.11.2003 г.).</w:t>
            </w:r>
          </w:p>
          <w:p w14:paraId="0273009A" w14:textId="2680B815" w:rsidR="00B86143" w:rsidRPr="00412AE1" w:rsidRDefault="008C277B" w:rsidP="005E55B9">
            <w:pPr>
              <w:rPr>
                <w:sz w:val="24"/>
                <w:szCs w:val="24"/>
                <w:lang w:val="kk-KZ"/>
              </w:rPr>
            </w:pPr>
            <w:r w:rsidRPr="0012051F">
              <w:rPr>
                <w:sz w:val="24"/>
                <w:szCs w:val="24"/>
                <w:lang w:val="kk-KZ"/>
              </w:rPr>
              <w:t>-</w:t>
            </w:r>
            <w:r w:rsidR="00B86143" w:rsidRPr="0012051F">
              <w:rPr>
                <w:sz w:val="24"/>
                <w:szCs w:val="24"/>
                <w:lang w:val="kk-KZ"/>
              </w:rPr>
              <w:t>Ассоциированный п</w:t>
            </w:r>
            <w:proofErr w:type="spellStart"/>
            <w:r w:rsidR="00B86143" w:rsidRPr="0012051F">
              <w:rPr>
                <w:sz w:val="24"/>
                <w:szCs w:val="24"/>
              </w:rPr>
              <w:t>рофессор</w:t>
            </w:r>
            <w:proofErr w:type="spellEnd"/>
            <w:r w:rsidR="00B86143" w:rsidRPr="0012051F">
              <w:rPr>
                <w:sz w:val="24"/>
                <w:szCs w:val="24"/>
              </w:rPr>
              <w:t xml:space="preserve"> кафедры физиологии</w:t>
            </w:r>
            <w:r w:rsidR="00A73931">
              <w:rPr>
                <w:sz w:val="24"/>
                <w:szCs w:val="24"/>
                <w:lang w:val="kk-KZ"/>
              </w:rPr>
              <w:t xml:space="preserve"> </w:t>
            </w:r>
            <w:proofErr w:type="spellStart"/>
            <w:r w:rsidRPr="0012051F">
              <w:rPr>
                <w:sz w:val="24"/>
                <w:szCs w:val="24"/>
              </w:rPr>
              <w:t>КарУ</w:t>
            </w:r>
            <w:proofErr w:type="spellEnd"/>
            <w:r w:rsidRPr="0012051F">
              <w:rPr>
                <w:sz w:val="24"/>
                <w:szCs w:val="24"/>
              </w:rPr>
              <w:t xml:space="preserve"> им. Е.А. </w:t>
            </w:r>
            <w:proofErr w:type="spellStart"/>
            <w:r w:rsidRPr="0012051F">
              <w:rPr>
                <w:sz w:val="24"/>
                <w:szCs w:val="24"/>
              </w:rPr>
              <w:t>Букетова</w:t>
            </w:r>
            <w:proofErr w:type="spellEnd"/>
            <w:r w:rsidR="003555F9">
              <w:rPr>
                <w:sz w:val="24"/>
                <w:szCs w:val="24"/>
              </w:rPr>
              <w:t xml:space="preserve"> </w:t>
            </w:r>
            <w:r w:rsidR="00B86143" w:rsidRPr="0012051F">
              <w:rPr>
                <w:sz w:val="24"/>
                <w:szCs w:val="24"/>
              </w:rPr>
              <w:t>(приказ №</w:t>
            </w:r>
            <w:r w:rsidR="00CC11BD" w:rsidRPr="0012051F">
              <w:rPr>
                <w:sz w:val="24"/>
                <w:szCs w:val="24"/>
                <w:lang w:val="kk-KZ"/>
              </w:rPr>
              <w:t xml:space="preserve">325 </w:t>
            </w:r>
            <w:r w:rsidR="00B86143" w:rsidRPr="0012051F">
              <w:rPr>
                <w:sz w:val="24"/>
                <w:szCs w:val="24"/>
              </w:rPr>
              <w:t xml:space="preserve">от </w:t>
            </w:r>
            <w:r w:rsidR="00CC11BD" w:rsidRPr="0012051F">
              <w:rPr>
                <w:sz w:val="24"/>
                <w:szCs w:val="24"/>
                <w:lang w:val="kk-KZ"/>
              </w:rPr>
              <w:t xml:space="preserve">01.09. 2022 </w:t>
            </w:r>
            <w:r w:rsidR="00B86143" w:rsidRPr="0012051F">
              <w:rPr>
                <w:sz w:val="24"/>
                <w:szCs w:val="24"/>
              </w:rPr>
              <w:t>г</w:t>
            </w:r>
            <w:r w:rsidR="00412AE1">
              <w:rPr>
                <w:sz w:val="24"/>
                <w:szCs w:val="24"/>
                <w:lang w:val="kk-KZ"/>
              </w:rPr>
              <w:t>.</w:t>
            </w:r>
            <w:r w:rsidR="00B86143" w:rsidRPr="0012051F">
              <w:rPr>
                <w:sz w:val="24"/>
                <w:szCs w:val="24"/>
              </w:rPr>
              <w:t>)</w:t>
            </w:r>
            <w:r w:rsidR="00412AE1">
              <w:rPr>
                <w:sz w:val="24"/>
                <w:szCs w:val="24"/>
                <w:lang w:val="kk-KZ"/>
              </w:rPr>
              <w:t>.</w:t>
            </w:r>
          </w:p>
        </w:tc>
      </w:tr>
      <w:tr w:rsidR="00B86143" w:rsidRPr="0012051F" w14:paraId="273886E5" w14:textId="77777777" w:rsidTr="005E55B9">
        <w:tc>
          <w:tcPr>
            <w:tcW w:w="562" w:type="dxa"/>
          </w:tcPr>
          <w:p w14:paraId="1BC8B6B4" w14:textId="77777777" w:rsidR="00B86143" w:rsidRPr="0012051F" w:rsidRDefault="00B86143" w:rsidP="005E55B9">
            <w:pPr>
              <w:rPr>
                <w:sz w:val="24"/>
                <w:szCs w:val="24"/>
              </w:rPr>
            </w:pPr>
            <w:r w:rsidRPr="0012051F">
              <w:rPr>
                <w:sz w:val="24"/>
                <w:szCs w:val="24"/>
              </w:rPr>
              <w:t>6</w:t>
            </w:r>
          </w:p>
        </w:tc>
        <w:tc>
          <w:tcPr>
            <w:tcW w:w="2694" w:type="dxa"/>
          </w:tcPr>
          <w:p w14:paraId="7E15C9BD" w14:textId="77777777" w:rsidR="00B86143" w:rsidRPr="0012051F" w:rsidRDefault="00B86143" w:rsidP="005E55B9">
            <w:pPr>
              <w:rPr>
                <w:sz w:val="24"/>
                <w:szCs w:val="24"/>
              </w:rPr>
            </w:pPr>
            <w:r w:rsidRPr="0012051F">
              <w:rPr>
                <w:sz w:val="24"/>
                <w:szCs w:val="24"/>
              </w:rPr>
              <w:t>Стаж научной, научно-педагогической деятельности</w:t>
            </w:r>
          </w:p>
        </w:tc>
        <w:tc>
          <w:tcPr>
            <w:tcW w:w="6089" w:type="dxa"/>
          </w:tcPr>
          <w:p w14:paraId="24E95A43" w14:textId="056DF24A" w:rsidR="00B86143" w:rsidRPr="0012051F" w:rsidRDefault="000D0DE8" w:rsidP="0012051F">
            <w:pPr>
              <w:jc w:val="both"/>
              <w:rPr>
                <w:sz w:val="24"/>
                <w:szCs w:val="24"/>
                <w:lang w:val="kk-KZ"/>
              </w:rPr>
            </w:pPr>
            <w:r w:rsidRPr="0012051F">
              <w:rPr>
                <w:sz w:val="24"/>
                <w:szCs w:val="24"/>
              </w:rPr>
              <w:t xml:space="preserve">Всего: </w:t>
            </w:r>
            <w:r w:rsidR="007F34B7">
              <w:rPr>
                <w:sz w:val="24"/>
                <w:szCs w:val="24"/>
              </w:rPr>
              <w:t>2</w:t>
            </w:r>
            <w:r w:rsidR="003555F9">
              <w:rPr>
                <w:sz w:val="24"/>
                <w:szCs w:val="24"/>
              </w:rPr>
              <w:t>9</w:t>
            </w:r>
            <w:r w:rsidR="007F34B7">
              <w:rPr>
                <w:sz w:val="24"/>
                <w:szCs w:val="24"/>
              </w:rPr>
              <w:t xml:space="preserve"> </w:t>
            </w:r>
            <w:r w:rsidRPr="0012051F">
              <w:rPr>
                <w:sz w:val="24"/>
                <w:szCs w:val="24"/>
                <w:lang w:val="kk-KZ"/>
              </w:rPr>
              <w:t>лет</w:t>
            </w:r>
            <w:r w:rsidR="00804F71">
              <w:rPr>
                <w:sz w:val="24"/>
                <w:szCs w:val="24"/>
                <w:lang w:val="kk-KZ"/>
              </w:rPr>
              <w:t xml:space="preserve"> 7 месяцев,</w:t>
            </w:r>
            <w:r w:rsidRPr="0012051F">
              <w:rPr>
                <w:sz w:val="24"/>
                <w:szCs w:val="24"/>
              </w:rPr>
              <w:t xml:space="preserve"> в том числе в должности доцента (ассоциированного профессора) кафедры </w:t>
            </w:r>
            <w:r w:rsidR="008C277B" w:rsidRPr="0012051F">
              <w:rPr>
                <w:sz w:val="24"/>
                <w:szCs w:val="24"/>
              </w:rPr>
              <w:t>–</w:t>
            </w:r>
            <w:r w:rsidR="00804F71">
              <w:rPr>
                <w:sz w:val="24"/>
                <w:szCs w:val="24"/>
                <w:lang w:val="kk-KZ"/>
              </w:rPr>
              <w:t>17 лет 7 месяцев</w:t>
            </w:r>
            <w:r w:rsidRPr="0012051F">
              <w:rPr>
                <w:sz w:val="24"/>
                <w:szCs w:val="24"/>
                <w:lang w:val="kk-KZ"/>
              </w:rPr>
              <w:t>.</w:t>
            </w:r>
          </w:p>
        </w:tc>
      </w:tr>
      <w:tr w:rsidR="00B86143" w:rsidRPr="00830CFF" w14:paraId="354EE899" w14:textId="77777777" w:rsidTr="005E55B9">
        <w:tc>
          <w:tcPr>
            <w:tcW w:w="562" w:type="dxa"/>
          </w:tcPr>
          <w:p w14:paraId="3E9BCEC4" w14:textId="77777777" w:rsidR="00B86143" w:rsidRPr="0012051F" w:rsidRDefault="00B86143" w:rsidP="005E55B9">
            <w:pPr>
              <w:rPr>
                <w:sz w:val="24"/>
                <w:szCs w:val="24"/>
              </w:rPr>
            </w:pPr>
            <w:r w:rsidRPr="0012051F">
              <w:rPr>
                <w:sz w:val="24"/>
                <w:szCs w:val="24"/>
              </w:rPr>
              <w:t>7</w:t>
            </w:r>
          </w:p>
        </w:tc>
        <w:tc>
          <w:tcPr>
            <w:tcW w:w="2694" w:type="dxa"/>
          </w:tcPr>
          <w:p w14:paraId="7A580B4B" w14:textId="77777777" w:rsidR="00B86143" w:rsidRPr="0012051F" w:rsidRDefault="00B86143" w:rsidP="005E55B9">
            <w:pPr>
              <w:rPr>
                <w:sz w:val="24"/>
                <w:szCs w:val="24"/>
              </w:rPr>
            </w:pPr>
            <w:r w:rsidRPr="0012051F">
              <w:rPr>
                <w:sz w:val="24"/>
                <w:szCs w:val="24"/>
              </w:rPr>
              <w:t>Количество научных статей после защиты диссертации</w:t>
            </w:r>
          </w:p>
        </w:tc>
        <w:tc>
          <w:tcPr>
            <w:tcW w:w="6089" w:type="dxa"/>
          </w:tcPr>
          <w:p w14:paraId="1EB63123" w14:textId="53145AAA" w:rsidR="00B86143" w:rsidRDefault="007826C0" w:rsidP="0012051F">
            <w:pPr>
              <w:jc w:val="both"/>
              <w:rPr>
                <w:sz w:val="24"/>
                <w:szCs w:val="24"/>
                <w:lang w:val="kk-KZ"/>
              </w:rPr>
            </w:pPr>
            <w:r w:rsidRPr="0012051F">
              <w:rPr>
                <w:sz w:val="24"/>
                <w:szCs w:val="24"/>
              </w:rPr>
              <w:t xml:space="preserve">Всего статей – </w:t>
            </w:r>
            <w:r w:rsidR="009320C0" w:rsidRPr="0012051F">
              <w:rPr>
                <w:sz w:val="24"/>
                <w:szCs w:val="24"/>
                <w:lang w:val="kk-KZ"/>
              </w:rPr>
              <w:t>100</w:t>
            </w:r>
          </w:p>
          <w:p w14:paraId="4E87CCFA" w14:textId="77777777" w:rsidR="00B86143" w:rsidRPr="0012051F" w:rsidRDefault="0012051F" w:rsidP="0012051F">
            <w:pPr>
              <w:jc w:val="both"/>
              <w:rPr>
                <w:sz w:val="24"/>
                <w:szCs w:val="24"/>
                <w:lang w:val="kk-KZ"/>
              </w:rPr>
            </w:pPr>
            <w:r w:rsidRPr="0012051F">
              <w:rPr>
                <w:sz w:val="24"/>
                <w:szCs w:val="24"/>
              </w:rPr>
              <w:t xml:space="preserve">- в изданиях рекомендуемых уполномоченным органом </w:t>
            </w:r>
            <w:r w:rsidR="00E401C8" w:rsidRPr="0012051F">
              <w:rPr>
                <w:sz w:val="24"/>
                <w:szCs w:val="24"/>
              </w:rPr>
              <w:t xml:space="preserve">– </w:t>
            </w:r>
            <w:r w:rsidR="00200313" w:rsidRPr="0012051F">
              <w:rPr>
                <w:b/>
                <w:sz w:val="24"/>
                <w:szCs w:val="24"/>
                <w:lang w:val="kk-KZ"/>
              </w:rPr>
              <w:t>1</w:t>
            </w:r>
            <w:r w:rsidR="006C13F5">
              <w:rPr>
                <w:b/>
                <w:sz w:val="24"/>
                <w:szCs w:val="24"/>
                <w:lang w:val="kk-KZ"/>
              </w:rPr>
              <w:t>2</w:t>
            </w:r>
            <w:r w:rsidR="00A07BA1">
              <w:rPr>
                <w:sz w:val="24"/>
                <w:szCs w:val="24"/>
                <w:lang w:val="kk-KZ"/>
              </w:rPr>
              <w:t>.</w:t>
            </w:r>
          </w:p>
          <w:p w14:paraId="4ACF74AD" w14:textId="77777777" w:rsidR="00B86143" w:rsidRDefault="0012051F" w:rsidP="0012051F">
            <w:pPr>
              <w:jc w:val="both"/>
              <w:rPr>
                <w:sz w:val="24"/>
                <w:szCs w:val="24"/>
                <w:lang w:val="kk-KZ"/>
              </w:rPr>
            </w:pPr>
            <w:r w:rsidRPr="0012051F">
              <w:rPr>
                <w:sz w:val="24"/>
                <w:szCs w:val="24"/>
                <w:lang w:val="kk-KZ"/>
              </w:rPr>
              <w:t xml:space="preserve">- </w:t>
            </w:r>
            <w:r w:rsidR="008C277B" w:rsidRPr="0012051F">
              <w:rPr>
                <w:sz w:val="24"/>
                <w:szCs w:val="24"/>
                <w:lang w:val="kk-KZ"/>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007F34B7">
              <w:rPr>
                <w:b/>
                <w:sz w:val="24"/>
                <w:szCs w:val="24"/>
                <w:lang w:val="kk-KZ"/>
              </w:rPr>
              <w:t>2</w:t>
            </w:r>
            <w:r w:rsidR="008C277B" w:rsidRPr="0012051F">
              <w:rPr>
                <w:sz w:val="24"/>
                <w:szCs w:val="24"/>
                <w:lang w:val="kk-KZ"/>
              </w:rPr>
              <w:t>.</w:t>
            </w:r>
          </w:p>
          <w:p w14:paraId="13BBF33B" w14:textId="7B9EF094" w:rsidR="00830CFF" w:rsidRDefault="00830CFF" w:rsidP="00793CC6">
            <w:pPr>
              <w:jc w:val="both"/>
              <w:rPr>
                <w:b/>
                <w:sz w:val="24"/>
                <w:szCs w:val="24"/>
                <w:lang w:val="kk-KZ"/>
              </w:rPr>
            </w:pPr>
            <w:r>
              <w:rPr>
                <w:sz w:val="24"/>
                <w:szCs w:val="24"/>
                <w:lang w:val="kk-KZ"/>
              </w:rPr>
              <w:t xml:space="preserve">- </w:t>
            </w:r>
            <w:r w:rsidRPr="00A21113">
              <w:rPr>
                <w:sz w:val="24"/>
                <w:szCs w:val="24"/>
                <w:lang w:val="kk-KZ"/>
              </w:rPr>
              <w:t>авторских свидетельств, патентов –</w:t>
            </w:r>
            <w:r w:rsidR="00134472">
              <w:rPr>
                <w:sz w:val="24"/>
                <w:szCs w:val="24"/>
                <w:lang w:val="en-US"/>
              </w:rPr>
              <w:t xml:space="preserve"> </w:t>
            </w:r>
            <w:r w:rsidR="0053261E">
              <w:rPr>
                <w:b/>
                <w:sz w:val="24"/>
                <w:szCs w:val="24"/>
                <w:lang w:val="kk-KZ"/>
              </w:rPr>
              <w:t>4</w:t>
            </w:r>
            <w:r w:rsidR="009801B5" w:rsidRPr="009801B5">
              <w:rPr>
                <w:sz w:val="24"/>
                <w:szCs w:val="24"/>
                <w:lang w:val="kk-KZ"/>
              </w:rPr>
              <w:t>.</w:t>
            </w:r>
          </w:p>
          <w:p w14:paraId="2C6EE4DE" w14:textId="5D009D49" w:rsidR="00793CC6" w:rsidRPr="00134472" w:rsidRDefault="00134472" w:rsidP="00793CC6">
            <w:pPr>
              <w:jc w:val="both"/>
              <w:rPr>
                <w:sz w:val="24"/>
                <w:szCs w:val="24"/>
                <w:lang w:val="en-US"/>
              </w:rPr>
            </w:pPr>
            <w:r>
              <w:rPr>
                <w:sz w:val="24"/>
                <w:szCs w:val="24"/>
                <w:lang w:val="en-US"/>
              </w:rPr>
              <w:t xml:space="preserve">- </w:t>
            </w:r>
            <w:r w:rsidRPr="00134472">
              <w:rPr>
                <w:sz w:val="24"/>
                <w:szCs w:val="24"/>
                <w:lang w:val="kk-KZ"/>
              </w:rPr>
              <w:t>в материалах международных научных мероприятий и других периодических изданиях</w:t>
            </w:r>
            <w:r>
              <w:rPr>
                <w:sz w:val="24"/>
                <w:szCs w:val="24"/>
                <w:lang w:val="en-US"/>
              </w:rPr>
              <w:t xml:space="preserve">- </w:t>
            </w:r>
            <w:bookmarkStart w:id="0" w:name="_GoBack"/>
            <w:r w:rsidRPr="00134472">
              <w:rPr>
                <w:b/>
                <w:sz w:val="24"/>
                <w:szCs w:val="24"/>
                <w:lang w:val="en-US"/>
              </w:rPr>
              <w:t>4</w:t>
            </w:r>
            <w:bookmarkEnd w:id="0"/>
            <w:r>
              <w:rPr>
                <w:sz w:val="24"/>
                <w:szCs w:val="24"/>
                <w:lang w:val="en-US"/>
              </w:rPr>
              <w:t>.</w:t>
            </w:r>
          </w:p>
        </w:tc>
      </w:tr>
      <w:tr w:rsidR="00B86143" w:rsidRPr="0012051F" w14:paraId="4489850B" w14:textId="77777777" w:rsidTr="005E55B9">
        <w:tc>
          <w:tcPr>
            <w:tcW w:w="562" w:type="dxa"/>
          </w:tcPr>
          <w:p w14:paraId="2F3E0828" w14:textId="77777777" w:rsidR="00B86143" w:rsidRPr="0012051F" w:rsidRDefault="00B86143" w:rsidP="005E55B9">
            <w:pPr>
              <w:rPr>
                <w:sz w:val="24"/>
                <w:szCs w:val="24"/>
              </w:rPr>
            </w:pPr>
            <w:r w:rsidRPr="0012051F">
              <w:rPr>
                <w:sz w:val="24"/>
                <w:szCs w:val="24"/>
              </w:rPr>
              <w:t>8</w:t>
            </w:r>
          </w:p>
        </w:tc>
        <w:tc>
          <w:tcPr>
            <w:tcW w:w="2694" w:type="dxa"/>
          </w:tcPr>
          <w:p w14:paraId="79CBA073" w14:textId="77777777" w:rsidR="00B86143" w:rsidRPr="0012051F" w:rsidRDefault="00B86143" w:rsidP="005E55B9">
            <w:pPr>
              <w:rPr>
                <w:sz w:val="24"/>
                <w:szCs w:val="24"/>
              </w:rPr>
            </w:pPr>
            <w:r w:rsidRPr="0012051F">
              <w:rPr>
                <w:sz w:val="24"/>
                <w:szCs w:val="24"/>
              </w:rPr>
              <w:t>Количество изданных за последние 5 лет монографий, учебников, единолично написанных учебных пособий</w:t>
            </w:r>
          </w:p>
        </w:tc>
        <w:tc>
          <w:tcPr>
            <w:tcW w:w="6089" w:type="dxa"/>
          </w:tcPr>
          <w:p w14:paraId="13D74548" w14:textId="77777777" w:rsidR="00B86143" w:rsidRPr="0012051F" w:rsidRDefault="00B86143" w:rsidP="00C411D7">
            <w:pPr>
              <w:rPr>
                <w:sz w:val="24"/>
                <w:szCs w:val="24"/>
              </w:rPr>
            </w:pPr>
          </w:p>
        </w:tc>
      </w:tr>
      <w:tr w:rsidR="00B86143" w:rsidRPr="0012051F" w14:paraId="366E84F5" w14:textId="77777777" w:rsidTr="005E55B9">
        <w:tc>
          <w:tcPr>
            <w:tcW w:w="562" w:type="dxa"/>
          </w:tcPr>
          <w:p w14:paraId="6AC1BF13" w14:textId="77777777" w:rsidR="00B86143" w:rsidRPr="0012051F" w:rsidRDefault="00B86143" w:rsidP="005E55B9">
            <w:pPr>
              <w:rPr>
                <w:sz w:val="24"/>
                <w:szCs w:val="24"/>
              </w:rPr>
            </w:pPr>
            <w:r w:rsidRPr="0012051F">
              <w:rPr>
                <w:sz w:val="24"/>
                <w:szCs w:val="24"/>
              </w:rPr>
              <w:t>9</w:t>
            </w:r>
          </w:p>
        </w:tc>
        <w:tc>
          <w:tcPr>
            <w:tcW w:w="2694" w:type="dxa"/>
          </w:tcPr>
          <w:p w14:paraId="25CC3211" w14:textId="77777777" w:rsidR="00B86143" w:rsidRPr="0012051F" w:rsidRDefault="00B86143" w:rsidP="005E55B9">
            <w:pPr>
              <w:rPr>
                <w:sz w:val="24"/>
                <w:szCs w:val="24"/>
              </w:rPr>
            </w:pPr>
            <w:r w:rsidRPr="0012051F">
              <w:rPr>
                <w:sz w:val="24"/>
                <w:szCs w:val="24"/>
              </w:rPr>
              <w:t xml:space="preserve">Лица, защитившие </w:t>
            </w:r>
            <w:r w:rsidRPr="0012051F">
              <w:rPr>
                <w:sz w:val="24"/>
                <w:szCs w:val="24"/>
              </w:rPr>
              <w:lastRenderedPageBreak/>
              <w:t>диссертацию под его руководством и имеющие ученую степень</w:t>
            </w:r>
          </w:p>
        </w:tc>
        <w:tc>
          <w:tcPr>
            <w:tcW w:w="6089" w:type="dxa"/>
          </w:tcPr>
          <w:p w14:paraId="25A97AD0" w14:textId="4400CCB9" w:rsidR="00E110A8" w:rsidRPr="00381A57" w:rsidRDefault="009320C0" w:rsidP="000852D1">
            <w:pPr>
              <w:jc w:val="both"/>
              <w:rPr>
                <w:sz w:val="24"/>
                <w:szCs w:val="24"/>
                <w:lang w:val="kk-KZ"/>
              </w:rPr>
            </w:pPr>
            <w:r w:rsidRPr="0012051F">
              <w:rPr>
                <w:sz w:val="24"/>
                <w:szCs w:val="24"/>
                <w:lang w:val="kk-KZ"/>
              </w:rPr>
              <w:lastRenderedPageBreak/>
              <w:t>Амирханова Ж</w:t>
            </w:r>
            <w:r w:rsidR="00E110A8" w:rsidRPr="0012051F">
              <w:rPr>
                <w:sz w:val="24"/>
                <w:szCs w:val="24"/>
                <w:lang w:val="kk-KZ"/>
              </w:rPr>
              <w:t xml:space="preserve">анерке </w:t>
            </w:r>
            <w:r w:rsidRPr="0012051F">
              <w:rPr>
                <w:sz w:val="24"/>
                <w:szCs w:val="24"/>
                <w:lang w:val="kk-KZ"/>
              </w:rPr>
              <w:t>Т</w:t>
            </w:r>
            <w:r w:rsidR="00E110A8" w:rsidRPr="0012051F">
              <w:rPr>
                <w:sz w:val="24"/>
                <w:szCs w:val="24"/>
                <w:lang w:val="kk-KZ"/>
              </w:rPr>
              <w:t>алгаткызы</w:t>
            </w:r>
            <w:r w:rsidR="00830CFF">
              <w:rPr>
                <w:sz w:val="24"/>
                <w:szCs w:val="24"/>
                <w:lang w:val="kk-KZ"/>
              </w:rPr>
              <w:t xml:space="preserve"> </w:t>
            </w:r>
            <w:r w:rsidR="00E110A8" w:rsidRPr="0012051F">
              <w:rPr>
                <w:sz w:val="24"/>
                <w:szCs w:val="24"/>
              </w:rPr>
              <w:t xml:space="preserve">(приказ об </w:t>
            </w:r>
            <w:r w:rsidR="00E110A8" w:rsidRPr="0012051F">
              <w:rPr>
                <w:sz w:val="24"/>
                <w:szCs w:val="24"/>
              </w:rPr>
              <w:lastRenderedPageBreak/>
              <w:t>утверждении тем магистерских</w:t>
            </w:r>
            <w:r w:rsidR="003555F9">
              <w:rPr>
                <w:sz w:val="24"/>
                <w:szCs w:val="24"/>
              </w:rPr>
              <w:t xml:space="preserve"> </w:t>
            </w:r>
            <w:r w:rsidR="00E110A8" w:rsidRPr="0012051F">
              <w:rPr>
                <w:sz w:val="24"/>
                <w:szCs w:val="24"/>
              </w:rPr>
              <w:t xml:space="preserve">/докторских диссертаций, назначении научных руководителей, членов консультационных комиссий </w:t>
            </w:r>
            <w:r w:rsidR="00181446" w:rsidRPr="0012051F">
              <w:rPr>
                <w:sz w:val="24"/>
                <w:szCs w:val="24"/>
              </w:rPr>
              <w:t>№1285</w:t>
            </w:r>
            <w:r w:rsidR="004C4308" w:rsidRPr="0012051F">
              <w:rPr>
                <w:sz w:val="24"/>
                <w:szCs w:val="24"/>
              </w:rPr>
              <w:t xml:space="preserve"> от 25.10.2018</w:t>
            </w:r>
            <w:r w:rsidR="00E110A8" w:rsidRPr="0012051F">
              <w:rPr>
                <w:sz w:val="24"/>
                <w:szCs w:val="24"/>
              </w:rPr>
              <w:t>; решением Комитета по</w:t>
            </w:r>
            <w:r w:rsidR="00E110A8" w:rsidRPr="0012051F">
              <w:rPr>
                <w:sz w:val="24"/>
                <w:szCs w:val="24"/>
                <w:lang w:val="kk-KZ"/>
              </w:rPr>
              <w:t xml:space="preserve"> обеспечению качества </w:t>
            </w:r>
            <w:r w:rsidR="00E110A8" w:rsidRPr="0012051F">
              <w:rPr>
                <w:sz w:val="24"/>
                <w:szCs w:val="24"/>
              </w:rPr>
              <w:t xml:space="preserve"> в сфере </w:t>
            </w:r>
            <w:r w:rsidR="00E110A8" w:rsidRPr="0012051F">
              <w:rPr>
                <w:sz w:val="24"/>
                <w:szCs w:val="24"/>
                <w:lang w:val="kk-KZ"/>
              </w:rPr>
              <w:t xml:space="preserve">науки и высшего </w:t>
            </w:r>
            <w:r w:rsidR="00E110A8" w:rsidRPr="0012051F">
              <w:rPr>
                <w:sz w:val="24"/>
                <w:szCs w:val="24"/>
              </w:rPr>
              <w:t xml:space="preserve">образования  Министерства </w:t>
            </w:r>
            <w:r w:rsidR="00E110A8" w:rsidRPr="0012051F">
              <w:rPr>
                <w:sz w:val="24"/>
                <w:szCs w:val="24"/>
                <w:lang w:val="kk-KZ"/>
              </w:rPr>
              <w:t xml:space="preserve"> науки и высшего </w:t>
            </w:r>
            <w:r w:rsidR="00E110A8" w:rsidRPr="0012051F">
              <w:rPr>
                <w:sz w:val="24"/>
                <w:szCs w:val="24"/>
              </w:rPr>
              <w:t xml:space="preserve">образования Республики Казахстан, приказ </w:t>
            </w:r>
            <w:r w:rsidR="0031240A" w:rsidRPr="0012051F">
              <w:rPr>
                <w:sz w:val="24"/>
                <w:szCs w:val="24"/>
              </w:rPr>
              <w:t>№</w:t>
            </w:r>
            <w:r w:rsidR="0031240A" w:rsidRPr="0012051F">
              <w:rPr>
                <w:sz w:val="24"/>
                <w:szCs w:val="24"/>
                <w:lang w:val="kk-KZ"/>
              </w:rPr>
              <w:t>276</w:t>
            </w:r>
            <w:r w:rsidR="0031240A" w:rsidRPr="0012051F">
              <w:rPr>
                <w:sz w:val="24"/>
                <w:szCs w:val="24"/>
              </w:rPr>
              <w:t xml:space="preserve"> от 23.</w:t>
            </w:r>
            <w:r w:rsidR="0031240A" w:rsidRPr="0012051F">
              <w:rPr>
                <w:sz w:val="24"/>
                <w:szCs w:val="24"/>
                <w:lang w:val="kk-KZ"/>
              </w:rPr>
              <w:t>02</w:t>
            </w:r>
            <w:r w:rsidR="0031240A" w:rsidRPr="0012051F">
              <w:rPr>
                <w:sz w:val="24"/>
                <w:szCs w:val="24"/>
              </w:rPr>
              <w:t>.20</w:t>
            </w:r>
            <w:r w:rsidR="0031240A" w:rsidRPr="0012051F">
              <w:rPr>
                <w:sz w:val="24"/>
                <w:szCs w:val="24"/>
                <w:lang w:val="kk-KZ"/>
              </w:rPr>
              <w:t>24</w:t>
            </w:r>
            <w:r w:rsidR="00E110A8" w:rsidRPr="0012051F">
              <w:rPr>
                <w:sz w:val="24"/>
                <w:szCs w:val="24"/>
              </w:rPr>
              <w:t xml:space="preserve"> г. присуждена степень доктора философии (</w:t>
            </w:r>
            <w:r w:rsidR="00E110A8" w:rsidRPr="0012051F">
              <w:rPr>
                <w:sz w:val="24"/>
                <w:szCs w:val="24"/>
                <w:lang w:val="en-US"/>
              </w:rPr>
              <w:t>PhD</w:t>
            </w:r>
            <w:r w:rsidR="00E110A8" w:rsidRPr="0012051F">
              <w:rPr>
                <w:sz w:val="24"/>
                <w:szCs w:val="24"/>
              </w:rPr>
              <w:t xml:space="preserve">) по </w:t>
            </w:r>
            <w:r w:rsidR="0031240A" w:rsidRPr="0012051F">
              <w:rPr>
                <w:sz w:val="24"/>
                <w:szCs w:val="24"/>
                <w:lang w:val="kk-KZ"/>
              </w:rPr>
              <w:t xml:space="preserve">образовательной программе </w:t>
            </w:r>
            <w:r w:rsidR="00E110A8" w:rsidRPr="0012051F">
              <w:rPr>
                <w:sz w:val="24"/>
                <w:szCs w:val="24"/>
              </w:rPr>
              <w:t>6</w:t>
            </w:r>
            <w:r w:rsidR="00E110A8" w:rsidRPr="0012051F">
              <w:rPr>
                <w:sz w:val="24"/>
                <w:szCs w:val="24"/>
                <w:lang w:val="en-US"/>
              </w:rPr>
              <w:t>D</w:t>
            </w:r>
            <w:r w:rsidR="0031240A" w:rsidRPr="0012051F">
              <w:rPr>
                <w:sz w:val="24"/>
                <w:szCs w:val="24"/>
              </w:rPr>
              <w:t>060</w:t>
            </w:r>
            <w:r w:rsidR="0031240A" w:rsidRPr="0012051F">
              <w:rPr>
                <w:sz w:val="24"/>
                <w:szCs w:val="24"/>
                <w:lang w:val="kk-KZ"/>
              </w:rPr>
              <w:t>7</w:t>
            </w:r>
            <w:r w:rsidR="00E110A8" w:rsidRPr="0012051F">
              <w:rPr>
                <w:sz w:val="24"/>
                <w:szCs w:val="24"/>
              </w:rPr>
              <w:t>00 - «</w:t>
            </w:r>
            <w:r w:rsidR="0031240A" w:rsidRPr="0012051F">
              <w:rPr>
                <w:sz w:val="24"/>
                <w:szCs w:val="24"/>
                <w:lang w:val="kk-KZ"/>
              </w:rPr>
              <w:t>Биология</w:t>
            </w:r>
            <w:r w:rsidR="00E110A8" w:rsidRPr="0012051F">
              <w:rPr>
                <w:sz w:val="24"/>
                <w:szCs w:val="24"/>
              </w:rPr>
              <w:t xml:space="preserve">», диплом </w:t>
            </w:r>
            <w:r w:rsidR="0031240A" w:rsidRPr="0012051F">
              <w:rPr>
                <w:sz w:val="24"/>
                <w:szCs w:val="24"/>
                <w:lang w:val="en-US"/>
              </w:rPr>
              <w:t>PhD</w:t>
            </w:r>
            <w:r w:rsidR="0031240A" w:rsidRPr="0012051F">
              <w:rPr>
                <w:sz w:val="24"/>
                <w:szCs w:val="24"/>
              </w:rPr>
              <w:t xml:space="preserve"> №00000557624</w:t>
            </w:r>
            <w:r w:rsidR="00E110A8" w:rsidRPr="0012051F">
              <w:rPr>
                <w:sz w:val="24"/>
                <w:szCs w:val="24"/>
              </w:rPr>
              <w:t>)</w:t>
            </w:r>
            <w:r w:rsidR="00381A57">
              <w:rPr>
                <w:sz w:val="24"/>
                <w:szCs w:val="24"/>
                <w:lang w:val="kk-KZ"/>
              </w:rPr>
              <w:t>.</w:t>
            </w:r>
          </w:p>
          <w:p w14:paraId="71D93FB9" w14:textId="77777777" w:rsidR="00B86143" w:rsidRPr="0012051F" w:rsidRDefault="00B86143" w:rsidP="005E55B9">
            <w:pPr>
              <w:rPr>
                <w:sz w:val="24"/>
                <w:szCs w:val="24"/>
              </w:rPr>
            </w:pPr>
          </w:p>
        </w:tc>
      </w:tr>
      <w:tr w:rsidR="00B86143" w:rsidRPr="0012051F" w14:paraId="61A4DD53" w14:textId="77777777" w:rsidTr="005E55B9">
        <w:tc>
          <w:tcPr>
            <w:tcW w:w="562" w:type="dxa"/>
          </w:tcPr>
          <w:p w14:paraId="48EF8272" w14:textId="77777777" w:rsidR="00B86143" w:rsidRPr="0012051F" w:rsidRDefault="00B86143" w:rsidP="005E55B9">
            <w:pPr>
              <w:rPr>
                <w:sz w:val="24"/>
                <w:szCs w:val="24"/>
              </w:rPr>
            </w:pPr>
            <w:r w:rsidRPr="0012051F">
              <w:rPr>
                <w:sz w:val="24"/>
                <w:szCs w:val="24"/>
              </w:rPr>
              <w:lastRenderedPageBreak/>
              <w:t>10</w:t>
            </w:r>
          </w:p>
        </w:tc>
        <w:tc>
          <w:tcPr>
            <w:tcW w:w="2694" w:type="dxa"/>
          </w:tcPr>
          <w:p w14:paraId="276C2848" w14:textId="77777777" w:rsidR="00B86143" w:rsidRPr="0012051F" w:rsidRDefault="00B86143" w:rsidP="005E55B9">
            <w:pPr>
              <w:rPr>
                <w:sz w:val="24"/>
                <w:szCs w:val="24"/>
              </w:rPr>
            </w:pPr>
            <w:r w:rsidRPr="0012051F">
              <w:rPr>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089" w:type="dxa"/>
          </w:tcPr>
          <w:p w14:paraId="579BA672" w14:textId="77777777" w:rsidR="000A481A" w:rsidRPr="000A481A" w:rsidRDefault="000A481A" w:rsidP="000A481A">
            <w:pPr>
              <w:jc w:val="both"/>
              <w:rPr>
                <w:b/>
                <w:sz w:val="24"/>
                <w:szCs w:val="24"/>
              </w:rPr>
            </w:pPr>
            <w:r w:rsidRPr="000A481A">
              <w:rPr>
                <w:b/>
                <w:sz w:val="24"/>
                <w:szCs w:val="24"/>
              </w:rPr>
              <w:t>- на международном уровне</w:t>
            </w:r>
          </w:p>
          <w:p w14:paraId="094D5529" w14:textId="77777777" w:rsidR="000A481A" w:rsidRPr="000A481A" w:rsidRDefault="000A481A" w:rsidP="000A481A">
            <w:pPr>
              <w:jc w:val="both"/>
              <w:rPr>
                <w:sz w:val="24"/>
                <w:szCs w:val="24"/>
              </w:rPr>
            </w:pPr>
            <w:r w:rsidRPr="000A481A">
              <w:rPr>
                <w:sz w:val="24"/>
                <w:szCs w:val="24"/>
              </w:rPr>
              <w:t>1. Рамазанова А.Д. диплом ІІ степени в международной студенческой онлайн олимпиаде по "Экологии и охране окружающей среды" Казахстан, 2020 г.</w:t>
            </w:r>
          </w:p>
          <w:p w14:paraId="76C8AF07" w14:textId="77777777" w:rsidR="000A481A" w:rsidRPr="000A481A" w:rsidRDefault="000A481A" w:rsidP="000A481A">
            <w:pPr>
              <w:jc w:val="both"/>
              <w:rPr>
                <w:b/>
                <w:sz w:val="24"/>
                <w:szCs w:val="24"/>
              </w:rPr>
            </w:pPr>
            <w:r w:rsidRPr="000A481A">
              <w:rPr>
                <w:b/>
                <w:sz w:val="24"/>
                <w:szCs w:val="24"/>
              </w:rPr>
              <w:t>-на республиканском уровне</w:t>
            </w:r>
          </w:p>
          <w:p w14:paraId="0BEF9509" w14:textId="04BA1970" w:rsidR="000A481A" w:rsidRPr="000A481A" w:rsidRDefault="000A481A" w:rsidP="000A481A">
            <w:pPr>
              <w:jc w:val="both"/>
              <w:rPr>
                <w:sz w:val="24"/>
                <w:szCs w:val="24"/>
              </w:rPr>
            </w:pPr>
            <w:r w:rsidRPr="000A481A">
              <w:rPr>
                <w:sz w:val="24"/>
                <w:szCs w:val="24"/>
              </w:rPr>
              <w:t>1. Диплом І степени в Республиканской предметной олимпиаде команды</w:t>
            </w:r>
            <w:r w:rsidR="00846591">
              <w:rPr>
                <w:sz w:val="24"/>
                <w:szCs w:val="24"/>
                <w:lang w:val="kk-KZ"/>
              </w:rPr>
              <w:t xml:space="preserve"> </w:t>
            </w:r>
            <w:r w:rsidRPr="000A481A">
              <w:rPr>
                <w:sz w:val="24"/>
                <w:szCs w:val="24"/>
              </w:rPr>
              <w:t>«</w:t>
            </w:r>
            <w:proofErr w:type="spellStart"/>
            <w:r w:rsidRPr="000A481A">
              <w:rPr>
                <w:sz w:val="24"/>
                <w:szCs w:val="24"/>
              </w:rPr>
              <w:t>BioLife</w:t>
            </w:r>
            <w:proofErr w:type="spellEnd"/>
            <w:r w:rsidRPr="000A481A">
              <w:rPr>
                <w:sz w:val="24"/>
                <w:szCs w:val="24"/>
              </w:rPr>
              <w:t>».</w:t>
            </w:r>
          </w:p>
          <w:p w14:paraId="0135268E" w14:textId="726E7DD4" w:rsidR="000A481A" w:rsidRPr="000A481A" w:rsidRDefault="000A481A" w:rsidP="000A481A">
            <w:pPr>
              <w:jc w:val="both"/>
              <w:rPr>
                <w:sz w:val="24"/>
                <w:szCs w:val="24"/>
              </w:rPr>
            </w:pPr>
            <w:r w:rsidRPr="000A481A">
              <w:rPr>
                <w:sz w:val="24"/>
                <w:szCs w:val="24"/>
              </w:rPr>
              <w:t>2. Камалова Н.Н. диплом І степени в І Республиканской предметной олимпиаде по биологии.</w:t>
            </w:r>
            <w:r w:rsidR="00846591">
              <w:rPr>
                <w:sz w:val="24"/>
                <w:szCs w:val="24"/>
                <w:lang w:val="kk-KZ"/>
              </w:rPr>
              <w:t xml:space="preserve"> </w:t>
            </w:r>
            <w:r w:rsidRPr="000A481A">
              <w:rPr>
                <w:sz w:val="24"/>
                <w:szCs w:val="24"/>
              </w:rPr>
              <w:t>Алматы, 2023 г.</w:t>
            </w:r>
          </w:p>
          <w:p w14:paraId="28C67C8C" w14:textId="13DE2B4C" w:rsidR="00F6169A" w:rsidRPr="0012051F" w:rsidRDefault="000A481A" w:rsidP="000A481A">
            <w:pPr>
              <w:jc w:val="both"/>
              <w:rPr>
                <w:sz w:val="24"/>
                <w:szCs w:val="24"/>
              </w:rPr>
            </w:pPr>
            <w:r w:rsidRPr="000A481A">
              <w:rPr>
                <w:sz w:val="24"/>
                <w:szCs w:val="24"/>
              </w:rPr>
              <w:t>3. Рамазанова А.Д. диплом І степени в региональной научно-практической конференции магистрантов и студентов «</w:t>
            </w:r>
            <w:proofErr w:type="spellStart"/>
            <w:r w:rsidRPr="000A481A">
              <w:rPr>
                <w:sz w:val="24"/>
                <w:szCs w:val="24"/>
              </w:rPr>
              <w:t>Букетовские</w:t>
            </w:r>
            <w:proofErr w:type="spellEnd"/>
            <w:r w:rsidRPr="000A481A">
              <w:rPr>
                <w:sz w:val="24"/>
                <w:szCs w:val="24"/>
              </w:rPr>
              <w:t xml:space="preserve"> чтения-2021»</w:t>
            </w:r>
            <w:r w:rsidR="00846591">
              <w:rPr>
                <w:sz w:val="24"/>
                <w:szCs w:val="24"/>
                <w:lang w:val="kk-KZ"/>
              </w:rPr>
              <w:t xml:space="preserve"> </w:t>
            </w:r>
            <w:r w:rsidRPr="000A481A">
              <w:rPr>
                <w:sz w:val="24"/>
                <w:szCs w:val="24"/>
              </w:rPr>
              <w:t>Казахстан, 2021 г.</w:t>
            </w:r>
          </w:p>
        </w:tc>
      </w:tr>
      <w:tr w:rsidR="00B86143" w:rsidRPr="0012051F" w14:paraId="44BEA597" w14:textId="77777777" w:rsidTr="00F119E0">
        <w:trPr>
          <w:trHeight w:val="1729"/>
        </w:trPr>
        <w:tc>
          <w:tcPr>
            <w:tcW w:w="562" w:type="dxa"/>
          </w:tcPr>
          <w:p w14:paraId="0CCBAA86" w14:textId="77777777" w:rsidR="00B86143" w:rsidRPr="0012051F" w:rsidRDefault="00B86143" w:rsidP="005E55B9">
            <w:pPr>
              <w:rPr>
                <w:sz w:val="24"/>
                <w:szCs w:val="24"/>
              </w:rPr>
            </w:pPr>
            <w:r w:rsidRPr="0012051F">
              <w:rPr>
                <w:sz w:val="24"/>
                <w:szCs w:val="24"/>
              </w:rPr>
              <w:t>11</w:t>
            </w:r>
          </w:p>
        </w:tc>
        <w:tc>
          <w:tcPr>
            <w:tcW w:w="2694" w:type="dxa"/>
          </w:tcPr>
          <w:p w14:paraId="7C598355" w14:textId="77777777" w:rsidR="00B86143" w:rsidRPr="0012051F" w:rsidRDefault="00B86143" w:rsidP="005E55B9">
            <w:pPr>
              <w:rPr>
                <w:sz w:val="24"/>
                <w:szCs w:val="24"/>
              </w:rPr>
            </w:pPr>
            <w:r w:rsidRPr="0012051F">
              <w:rPr>
                <w:sz w:val="24"/>
                <w:szCs w:val="24"/>
              </w:rPr>
              <w:t>Подготовленные под его руководством чемпионы или призеры Европы, мира и Олимпийских игр</w:t>
            </w:r>
          </w:p>
        </w:tc>
        <w:tc>
          <w:tcPr>
            <w:tcW w:w="6089" w:type="dxa"/>
          </w:tcPr>
          <w:p w14:paraId="11105DFA" w14:textId="77777777" w:rsidR="00F119E0" w:rsidRPr="0012051F" w:rsidRDefault="00F119E0" w:rsidP="005E55B9">
            <w:pPr>
              <w:rPr>
                <w:sz w:val="24"/>
                <w:szCs w:val="24"/>
              </w:rPr>
            </w:pPr>
          </w:p>
          <w:p w14:paraId="3BF1EA4E" w14:textId="77777777" w:rsidR="00F119E0" w:rsidRPr="0012051F" w:rsidRDefault="00F119E0" w:rsidP="00F119E0">
            <w:pPr>
              <w:rPr>
                <w:sz w:val="24"/>
                <w:szCs w:val="24"/>
              </w:rPr>
            </w:pPr>
          </w:p>
          <w:p w14:paraId="4AB68BCD" w14:textId="77777777" w:rsidR="00F119E0" w:rsidRPr="0012051F" w:rsidRDefault="00F119E0" w:rsidP="00F119E0">
            <w:pPr>
              <w:rPr>
                <w:sz w:val="24"/>
                <w:szCs w:val="24"/>
              </w:rPr>
            </w:pPr>
          </w:p>
          <w:p w14:paraId="581E0CAA" w14:textId="77777777" w:rsidR="00F119E0" w:rsidRPr="0012051F" w:rsidRDefault="00F119E0" w:rsidP="00F119E0">
            <w:pPr>
              <w:rPr>
                <w:sz w:val="24"/>
                <w:szCs w:val="24"/>
              </w:rPr>
            </w:pPr>
          </w:p>
          <w:p w14:paraId="13D8C3C1" w14:textId="77777777" w:rsidR="00F119E0" w:rsidRPr="0012051F" w:rsidRDefault="00F119E0" w:rsidP="00F119E0">
            <w:pPr>
              <w:rPr>
                <w:sz w:val="24"/>
                <w:szCs w:val="24"/>
              </w:rPr>
            </w:pPr>
          </w:p>
          <w:p w14:paraId="7DDA8F76" w14:textId="77777777" w:rsidR="00B86143" w:rsidRPr="0012051F" w:rsidRDefault="00B86143" w:rsidP="00920F20">
            <w:pPr>
              <w:ind w:left="113" w:right="113"/>
              <w:jc w:val="right"/>
              <w:rPr>
                <w:sz w:val="24"/>
                <w:szCs w:val="24"/>
              </w:rPr>
            </w:pPr>
          </w:p>
        </w:tc>
      </w:tr>
      <w:tr w:rsidR="00B86143" w:rsidRPr="0012051F" w14:paraId="0FA28103" w14:textId="77777777" w:rsidTr="00412AE1">
        <w:trPr>
          <w:trHeight w:val="6368"/>
        </w:trPr>
        <w:tc>
          <w:tcPr>
            <w:tcW w:w="562" w:type="dxa"/>
          </w:tcPr>
          <w:p w14:paraId="60E37848" w14:textId="77777777" w:rsidR="00B86143" w:rsidRPr="0012051F" w:rsidRDefault="00B86143" w:rsidP="00F119E0">
            <w:pPr>
              <w:jc w:val="both"/>
              <w:rPr>
                <w:sz w:val="24"/>
                <w:szCs w:val="24"/>
              </w:rPr>
            </w:pPr>
            <w:r w:rsidRPr="0012051F">
              <w:rPr>
                <w:sz w:val="24"/>
                <w:szCs w:val="24"/>
              </w:rPr>
              <w:t>12</w:t>
            </w:r>
          </w:p>
        </w:tc>
        <w:tc>
          <w:tcPr>
            <w:tcW w:w="2694" w:type="dxa"/>
          </w:tcPr>
          <w:p w14:paraId="118A479D" w14:textId="77777777" w:rsidR="00B86143" w:rsidRPr="0012051F" w:rsidRDefault="00B86143" w:rsidP="00F119E0">
            <w:pPr>
              <w:jc w:val="both"/>
              <w:rPr>
                <w:sz w:val="24"/>
                <w:szCs w:val="24"/>
              </w:rPr>
            </w:pPr>
            <w:r w:rsidRPr="0012051F">
              <w:rPr>
                <w:sz w:val="24"/>
                <w:szCs w:val="24"/>
              </w:rPr>
              <w:t>Дополнительная информация</w:t>
            </w:r>
          </w:p>
        </w:tc>
        <w:tc>
          <w:tcPr>
            <w:tcW w:w="6089" w:type="dxa"/>
            <w:shd w:val="clear" w:color="auto" w:fill="auto"/>
          </w:tcPr>
          <w:p w14:paraId="00EA0344" w14:textId="0CBE5621" w:rsidR="00E100C1" w:rsidRPr="0012051F" w:rsidRDefault="00200313" w:rsidP="00E100C1">
            <w:pPr>
              <w:pStyle w:val="a6"/>
              <w:jc w:val="both"/>
              <w:rPr>
                <w:rFonts w:ascii="Times New Roman" w:hAnsi="Times New Roman"/>
                <w:sz w:val="24"/>
                <w:szCs w:val="24"/>
                <w:lang w:val="kk-KZ"/>
              </w:rPr>
            </w:pPr>
            <w:r w:rsidRPr="0012051F">
              <w:rPr>
                <w:rFonts w:ascii="Times New Roman" w:hAnsi="Times New Roman"/>
                <w:bCs/>
                <w:sz w:val="24"/>
                <w:szCs w:val="24"/>
                <w:lang w:val="kk-KZ"/>
              </w:rPr>
              <w:t>1.</w:t>
            </w:r>
            <w:r w:rsidR="00E100C1" w:rsidRPr="0012051F">
              <w:rPr>
                <w:rFonts w:ascii="Times New Roman" w:eastAsia="Times New Roman" w:hAnsi="Times New Roman"/>
                <w:sz w:val="24"/>
                <w:szCs w:val="24"/>
                <w:lang w:val="kk-KZ" w:eastAsia="ru-RU"/>
              </w:rPr>
              <w:t>Обладатель премии профессора П.С. Кравицкой (2021 г.).</w:t>
            </w:r>
          </w:p>
          <w:p w14:paraId="2C8C0825" w14:textId="77777777" w:rsidR="00200313" w:rsidRDefault="000852D1"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00034940" w:rsidRPr="0012051F">
              <w:rPr>
                <w:rFonts w:ascii="Times New Roman" w:hAnsi="Times New Roman" w:cs="Times New Roman"/>
                <w:bCs/>
                <w:sz w:val="24"/>
                <w:szCs w:val="24"/>
              </w:rPr>
              <w:t xml:space="preserve">) </w:t>
            </w:r>
            <w:r w:rsidR="00E100C1" w:rsidRPr="0012051F">
              <w:rPr>
                <w:rFonts w:ascii="Times New Roman" w:hAnsi="Times New Roman" w:cs="Times New Roman"/>
                <w:bCs/>
                <w:sz w:val="24"/>
                <w:szCs w:val="24"/>
              </w:rPr>
              <w:t xml:space="preserve">Обладатель звания </w:t>
            </w:r>
            <w:r w:rsidR="00200313" w:rsidRPr="0012051F">
              <w:rPr>
                <w:rFonts w:ascii="Times New Roman" w:hAnsi="Times New Roman" w:cs="Times New Roman"/>
                <w:bCs/>
                <w:sz w:val="24"/>
                <w:szCs w:val="24"/>
                <w:lang w:val="kk-KZ"/>
              </w:rPr>
              <w:t>«Лучши</w:t>
            </w:r>
            <w:r w:rsidR="001513F4" w:rsidRPr="0012051F">
              <w:rPr>
                <w:rFonts w:ascii="Times New Roman" w:hAnsi="Times New Roman" w:cs="Times New Roman"/>
                <w:bCs/>
                <w:sz w:val="24"/>
                <w:szCs w:val="24"/>
                <w:lang w:val="kk-KZ"/>
              </w:rPr>
              <w:t xml:space="preserve">й педагог-2022», </w:t>
            </w:r>
            <w:r w:rsidR="00E100C1" w:rsidRPr="0012051F">
              <w:rPr>
                <w:rFonts w:ascii="Times New Roman" w:hAnsi="Times New Roman" w:cs="Times New Roman"/>
                <w:bCs/>
                <w:sz w:val="24"/>
                <w:szCs w:val="24"/>
                <w:lang w:val="kk-KZ"/>
              </w:rPr>
              <w:t xml:space="preserve">диплом </w:t>
            </w:r>
            <w:r w:rsidR="001513F4" w:rsidRPr="0012051F">
              <w:rPr>
                <w:rFonts w:ascii="Times New Roman" w:hAnsi="Times New Roman" w:cs="Times New Roman"/>
                <w:bCs/>
                <w:sz w:val="24"/>
                <w:szCs w:val="24"/>
                <w:lang w:val="kk-KZ"/>
              </w:rPr>
              <w:t>№055.</w:t>
            </w:r>
          </w:p>
          <w:p w14:paraId="13212F03" w14:textId="77777777" w:rsidR="008E6B4A" w:rsidRPr="0012051F" w:rsidRDefault="000852D1"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w:t>
            </w:r>
            <w:r w:rsidR="008E6B4A" w:rsidRPr="0012051F">
              <w:rPr>
                <w:rFonts w:ascii="Times New Roman" w:hAnsi="Times New Roman" w:cs="Times New Roman"/>
                <w:bCs/>
                <w:sz w:val="24"/>
                <w:szCs w:val="24"/>
              </w:rPr>
              <w:t>Повышение квалификации:</w:t>
            </w:r>
          </w:p>
          <w:p w14:paraId="7B155493" w14:textId="77777777" w:rsidR="001513F4" w:rsidRPr="0012051F" w:rsidRDefault="009908D0" w:rsidP="00F119E0">
            <w:pPr>
              <w:pStyle w:val="a4"/>
              <w:jc w:val="both"/>
              <w:rPr>
                <w:rFonts w:ascii="Times New Roman" w:hAnsi="Times New Roman" w:cs="Times New Roman"/>
                <w:bCs/>
                <w:sz w:val="24"/>
                <w:szCs w:val="24"/>
                <w:lang w:val="kk-KZ"/>
              </w:rPr>
            </w:pPr>
            <w:r w:rsidRPr="0012051F">
              <w:rPr>
                <w:rFonts w:ascii="Times New Roman" w:hAnsi="Times New Roman" w:cs="Times New Roman"/>
                <w:bCs/>
                <w:sz w:val="24"/>
                <w:szCs w:val="24"/>
                <w:lang w:val="kk-KZ"/>
              </w:rPr>
              <w:t>1</w:t>
            </w:r>
            <w:r w:rsidR="008E6B4A" w:rsidRPr="0012051F">
              <w:rPr>
                <w:rFonts w:ascii="Times New Roman" w:hAnsi="Times New Roman" w:cs="Times New Roman"/>
                <w:bCs/>
                <w:sz w:val="24"/>
                <w:szCs w:val="24"/>
              </w:rPr>
              <w:t xml:space="preserve">) </w:t>
            </w:r>
            <w:r w:rsidR="001513F4" w:rsidRPr="0012051F">
              <w:rPr>
                <w:rFonts w:ascii="Times New Roman" w:hAnsi="Times New Roman" w:cs="Times New Roman"/>
                <w:bCs/>
                <w:sz w:val="24"/>
                <w:szCs w:val="24"/>
              </w:rPr>
              <w:t>«Зеленая экономика как детерминанта устойчивого развития Республики Казахстан» Сертификат №288-ЕFВG-21</w:t>
            </w:r>
            <w:r w:rsidR="001513F4" w:rsidRPr="0012051F">
              <w:rPr>
                <w:rFonts w:ascii="Times New Roman" w:hAnsi="Times New Roman" w:cs="Times New Roman"/>
                <w:bCs/>
                <w:sz w:val="24"/>
                <w:szCs w:val="24"/>
                <w:lang w:val="kk-KZ"/>
              </w:rPr>
              <w:t xml:space="preserve"> от 05.03.2022</w:t>
            </w:r>
            <w:r w:rsidR="001513F4" w:rsidRPr="0012051F">
              <w:rPr>
                <w:rFonts w:ascii="Times New Roman" w:hAnsi="Times New Roman" w:cs="Times New Roman"/>
                <w:bCs/>
                <w:sz w:val="24"/>
                <w:szCs w:val="24"/>
              </w:rPr>
              <w:t>)</w:t>
            </w:r>
          </w:p>
          <w:p w14:paraId="7C5A82B9" w14:textId="77777777" w:rsidR="00D228CD" w:rsidRPr="0012051F" w:rsidRDefault="001F05E6" w:rsidP="00F119E0">
            <w:pPr>
              <w:pStyle w:val="a4"/>
              <w:jc w:val="both"/>
              <w:rPr>
                <w:rFonts w:ascii="Times New Roman" w:hAnsi="Times New Roman" w:cs="Times New Roman"/>
                <w:bCs/>
                <w:sz w:val="24"/>
                <w:szCs w:val="24"/>
              </w:rPr>
            </w:pPr>
            <w:r>
              <w:rPr>
                <w:rFonts w:ascii="Times New Roman" w:hAnsi="Times New Roman" w:cs="Times New Roman"/>
                <w:bCs/>
                <w:sz w:val="24"/>
                <w:szCs w:val="24"/>
                <w:lang w:val="kk-KZ"/>
              </w:rPr>
              <w:t>2</w:t>
            </w:r>
            <w:r w:rsidR="00D228CD" w:rsidRPr="0012051F">
              <w:rPr>
                <w:rFonts w:ascii="Times New Roman" w:hAnsi="Times New Roman" w:cs="Times New Roman"/>
                <w:bCs/>
                <w:sz w:val="24"/>
                <w:szCs w:val="24"/>
              </w:rPr>
              <w:t xml:space="preserve">) </w:t>
            </w:r>
            <w:r w:rsidR="001513F4" w:rsidRPr="0012051F">
              <w:rPr>
                <w:rFonts w:ascii="Times New Roman" w:hAnsi="Times New Roman" w:cs="Times New Roman"/>
                <w:bCs/>
                <w:sz w:val="24"/>
                <w:szCs w:val="24"/>
              </w:rPr>
              <w:t>«Цифровые технологии в</w:t>
            </w:r>
            <w:r w:rsidR="00D228CD" w:rsidRPr="0012051F">
              <w:rPr>
                <w:rFonts w:ascii="Times New Roman" w:hAnsi="Times New Roman" w:cs="Times New Roman"/>
                <w:bCs/>
                <w:sz w:val="24"/>
                <w:szCs w:val="24"/>
              </w:rPr>
              <w:t xml:space="preserve"> исследовании биоразнообразия» Сертификат №087 от 30.11.2022.</w:t>
            </w:r>
          </w:p>
          <w:p w14:paraId="3755EA6B" w14:textId="77777777" w:rsidR="00D228CD" w:rsidRPr="006C1348" w:rsidRDefault="001F05E6" w:rsidP="00F119E0">
            <w:pPr>
              <w:pStyle w:val="a4"/>
              <w:jc w:val="both"/>
              <w:rPr>
                <w:rFonts w:ascii="Times New Roman" w:hAnsi="Times New Roman" w:cs="Times New Roman"/>
                <w:bCs/>
                <w:sz w:val="24"/>
                <w:szCs w:val="24"/>
                <w:lang w:val="en-US"/>
              </w:rPr>
            </w:pPr>
            <w:r>
              <w:rPr>
                <w:rFonts w:ascii="Times New Roman" w:hAnsi="Times New Roman" w:cs="Times New Roman"/>
                <w:bCs/>
                <w:sz w:val="24"/>
                <w:szCs w:val="24"/>
                <w:lang w:val="kk-KZ"/>
              </w:rPr>
              <w:t>3</w:t>
            </w:r>
            <w:r w:rsidR="00D228CD" w:rsidRPr="0012051F">
              <w:rPr>
                <w:rFonts w:ascii="Times New Roman" w:hAnsi="Times New Roman" w:cs="Times New Roman"/>
                <w:bCs/>
                <w:sz w:val="24"/>
                <w:szCs w:val="24"/>
              </w:rPr>
              <w:t xml:space="preserve">) </w:t>
            </w:r>
            <w:r w:rsidR="001513F4" w:rsidRPr="0012051F">
              <w:rPr>
                <w:rFonts w:ascii="Times New Roman" w:hAnsi="Times New Roman" w:cs="Times New Roman"/>
                <w:bCs/>
                <w:sz w:val="24"/>
                <w:szCs w:val="24"/>
              </w:rPr>
              <w:t>«Развитие компетенций преподавателя вуза по организации дис</w:t>
            </w:r>
            <w:r w:rsidR="00D228CD" w:rsidRPr="0012051F">
              <w:rPr>
                <w:rFonts w:ascii="Times New Roman" w:hAnsi="Times New Roman" w:cs="Times New Roman"/>
                <w:bCs/>
                <w:sz w:val="24"/>
                <w:szCs w:val="24"/>
              </w:rPr>
              <w:t xml:space="preserve">танционного и онлайн обучения» Сертификат №027023 от 21.01. </w:t>
            </w:r>
            <w:r w:rsidR="00D228CD" w:rsidRPr="006C1348">
              <w:rPr>
                <w:rFonts w:ascii="Times New Roman" w:hAnsi="Times New Roman" w:cs="Times New Roman"/>
                <w:bCs/>
                <w:sz w:val="24"/>
                <w:szCs w:val="24"/>
                <w:lang w:val="en-US"/>
              </w:rPr>
              <w:t>2023.</w:t>
            </w:r>
          </w:p>
          <w:p w14:paraId="760EE468" w14:textId="77777777" w:rsidR="001513F4" w:rsidRPr="0012051F" w:rsidRDefault="001F05E6"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r w:rsidR="00D228CD" w:rsidRPr="006C1348">
              <w:rPr>
                <w:rFonts w:ascii="Times New Roman" w:hAnsi="Times New Roman" w:cs="Times New Roman"/>
                <w:bCs/>
                <w:sz w:val="24"/>
                <w:szCs w:val="24"/>
                <w:lang w:val="en-US"/>
              </w:rPr>
              <w:t xml:space="preserve">) </w:t>
            </w:r>
            <w:r w:rsidR="001513F4" w:rsidRPr="006C1348">
              <w:rPr>
                <w:rFonts w:ascii="Times New Roman" w:hAnsi="Times New Roman" w:cs="Times New Roman"/>
                <w:bCs/>
                <w:sz w:val="24"/>
                <w:szCs w:val="24"/>
                <w:lang w:val="en-US"/>
              </w:rPr>
              <w:t>«</w:t>
            </w:r>
            <w:r w:rsidR="001513F4" w:rsidRPr="0012051F">
              <w:rPr>
                <w:rFonts w:ascii="Times New Roman" w:hAnsi="Times New Roman" w:cs="Times New Roman"/>
                <w:bCs/>
                <w:sz w:val="24"/>
                <w:szCs w:val="24"/>
              </w:rPr>
              <w:t>Экологиянаноматериало</w:t>
            </w:r>
            <w:r w:rsidR="00D228CD" w:rsidRPr="0012051F">
              <w:rPr>
                <w:rFonts w:ascii="Times New Roman" w:hAnsi="Times New Roman" w:cs="Times New Roman"/>
                <w:bCs/>
                <w:sz w:val="24"/>
                <w:szCs w:val="24"/>
              </w:rPr>
              <w:t>в</w:t>
            </w:r>
            <w:r w:rsidR="00D228CD" w:rsidRPr="006C1348">
              <w:rPr>
                <w:rFonts w:ascii="Times New Roman" w:hAnsi="Times New Roman" w:cs="Times New Roman"/>
                <w:bCs/>
                <w:sz w:val="24"/>
                <w:szCs w:val="24"/>
                <w:lang w:val="en-US"/>
              </w:rPr>
              <w:t xml:space="preserve">» </w:t>
            </w:r>
            <w:r w:rsidR="001513F4" w:rsidRPr="0012051F">
              <w:rPr>
                <w:rFonts w:ascii="Times New Roman" w:hAnsi="Times New Roman" w:cs="Times New Roman"/>
                <w:bCs/>
                <w:sz w:val="24"/>
                <w:szCs w:val="24"/>
              </w:rPr>
              <w:t>Сертификат</w:t>
            </w:r>
            <w:r w:rsidR="00D228CD" w:rsidRPr="006C1348">
              <w:rPr>
                <w:rFonts w:ascii="Times New Roman" w:hAnsi="Times New Roman" w:cs="Times New Roman"/>
                <w:bCs/>
                <w:sz w:val="24"/>
                <w:szCs w:val="24"/>
                <w:lang w:val="en-US"/>
              </w:rPr>
              <w:t xml:space="preserve">№015 </w:t>
            </w:r>
            <w:r w:rsidR="00D228CD" w:rsidRPr="0012051F">
              <w:rPr>
                <w:rFonts w:ascii="Times New Roman" w:hAnsi="Times New Roman" w:cs="Times New Roman"/>
                <w:bCs/>
                <w:sz w:val="24"/>
                <w:szCs w:val="24"/>
              </w:rPr>
              <w:t>от</w:t>
            </w:r>
            <w:r w:rsidR="00D228CD" w:rsidRPr="006C1348">
              <w:rPr>
                <w:rFonts w:ascii="Times New Roman" w:hAnsi="Times New Roman" w:cs="Times New Roman"/>
                <w:bCs/>
                <w:sz w:val="24"/>
                <w:szCs w:val="24"/>
                <w:lang w:val="en-US"/>
              </w:rPr>
              <w:t xml:space="preserve"> 15.03.2023.</w:t>
            </w:r>
          </w:p>
          <w:p w14:paraId="345D6C4F" w14:textId="77777777" w:rsidR="009908D0" w:rsidRDefault="001F05E6"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r w:rsidR="00E100C1" w:rsidRPr="0012051F">
              <w:rPr>
                <w:rFonts w:ascii="Times New Roman" w:hAnsi="Times New Roman" w:cs="Times New Roman"/>
                <w:bCs/>
                <w:sz w:val="24"/>
                <w:szCs w:val="24"/>
                <w:lang w:val="en-US"/>
              </w:rPr>
              <w:t>)</w:t>
            </w:r>
            <w:r w:rsidR="001F4743">
              <w:rPr>
                <w:rFonts w:ascii="Times New Roman" w:hAnsi="Times New Roman" w:cs="Times New Roman"/>
                <w:bCs/>
                <w:sz w:val="24"/>
                <w:szCs w:val="24"/>
                <w:lang w:val="en-US"/>
              </w:rPr>
              <w:t xml:space="preserve">Certificate </w:t>
            </w:r>
            <w:r w:rsidR="00412AE1">
              <w:rPr>
                <w:rFonts w:ascii="Times New Roman" w:hAnsi="Times New Roman" w:cs="Times New Roman"/>
                <w:bCs/>
                <w:sz w:val="24"/>
                <w:szCs w:val="24"/>
                <w:lang w:val="en-US"/>
              </w:rPr>
              <w:t>f</w:t>
            </w:r>
            <w:r w:rsidR="00B5546B" w:rsidRPr="0012051F">
              <w:rPr>
                <w:rFonts w:ascii="Times New Roman" w:hAnsi="Times New Roman" w:cs="Times New Roman"/>
                <w:bCs/>
                <w:sz w:val="24"/>
                <w:szCs w:val="24"/>
                <w:lang w:val="en-US"/>
              </w:rPr>
              <w:t>or participation in the Seminar</w:t>
            </w:r>
            <w:r w:rsidR="00B5546B" w:rsidRPr="0012051F">
              <w:rPr>
                <w:rFonts w:ascii="Times New Roman" w:hAnsi="Times New Roman" w:cs="Times New Roman"/>
                <w:bCs/>
                <w:sz w:val="24"/>
                <w:szCs w:val="24"/>
                <w:lang w:val="kk-KZ"/>
              </w:rPr>
              <w:t>:«PhD Insights: Sharing Nazarbayev Universitys Academic Expertise».</w:t>
            </w:r>
            <w:r w:rsidR="00B5546B" w:rsidRPr="0012051F">
              <w:rPr>
                <w:rFonts w:ascii="Times New Roman" w:hAnsi="Times New Roman" w:cs="Times New Roman"/>
                <w:bCs/>
                <w:sz w:val="24"/>
                <w:szCs w:val="24"/>
                <w:lang w:val="en-US"/>
              </w:rPr>
              <w:t xml:space="preserve"> May</w:t>
            </w:r>
            <w:r w:rsidR="00554B97" w:rsidRPr="0012051F">
              <w:rPr>
                <w:rFonts w:ascii="Times New Roman" w:hAnsi="Times New Roman" w:cs="Times New Roman"/>
                <w:bCs/>
                <w:sz w:val="24"/>
                <w:szCs w:val="24"/>
                <w:lang w:val="kk-KZ"/>
              </w:rPr>
              <w:t>2</w:t>
            </w:r>
            <w:r w:rsidR="00B5546B" w:rsidRPr="006C1348">
              <w:rPr>
                <w:rFonts w:ascii="Times New Roman" w:hAnsi="Times New Roman" w:cs="Times New Roman"/>
                <w:bCs/>
                <w:sz w:val="24"/>
                <w:szCs w:val="24"/>
              </w:rPr>
              <w:t>2</w:t>
            </w:r>
            <w:r w:rsidR="00554B97" w:rsidRPr="0012051F">
              <w:rPr>
                <w:rFonts w:ascii="Times New Roman" w:hAnsi="Times New Roman" w:cs="Times New Roman"/>
                <w:bCs/>
                <w:sz w:val="24"/>
                <w:szCs w:val="24"/>
                <w:lang w:val="kk-KZ"/>
              </w:rPr>
              <w:t>-24</w:t>
            </w:r>
            <w:r w:rsidR="00B5546B" w:rsidRPr="006C1348">
              <w:rPr>
                <w:rFonts w:ascii="Times New Roman" w:hAnsi="Times New Roman" w:cs="Times New Roman"/>
                <w:bCs/>
                <w:sz w:val="24"/>
                <w:szCs w:val="24"/>
              </w:rPr>
              <w:t xml:space="preserve">, </w:t>
            </w:r>
            <w:r w:rsidR="00554B97" w:rsidRPr="0012051F">
              <w:rPr>
                <w:rFonts w:ascii="Times New Roman" w:hAnsi="Times New Roman" w:cs="Times New Roman"/>
                <w:bCs/>
                <w:sz w:val="24"/>
                <w:szCs w:val="24"/>
                <w:lang w:val="kk-KZ"/>
              </w:rPr>
              <w:t>2024.</w:t>
            </w:r>
          </w:p>
          <w:p w14:paraId="7F10D65B" w14:textId="77777777" w:rsidR="00562F1B" w:rsidRDefault="007702BB"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r>
              <w:rPr>
                <w:rFonts w:ascii="Times New Roman" w:hAnsi="Times New Roman" w:cs="Times New Roman"/>
                <w:bCs/>
                <w:sz w:val="24"/>
                <w:szCs w:val="24"/>
              </w:rPr>
              <w:t xml:space="preserve">) </w:t>
            </w:r>
            <w:r w:rsidRPr="007702BB">
              <w:rPr>
                <w:rFonts w:ascii="Times New Roman" w:hAnsi="Times New Roman" w:cs="Times New Roman"/>
                <w:bCs/>
                <w:sz w:val="24"/>
                <w:szCs w:val="24"/>
                <w:lang w:val="kk-KZ"/>
              </w:rPr>
              <w:t xml:space="preserve">«Искусственный интеллект и нейронные сети для активации обучения студентов» Сертификат №670024 </w:t>
            </w:r>
            <w:r>
              <w:rPr>
                <w:rFonts w:ascii="Times New Roman" w:hAnsi="Times New Roman" w:cs="Times New Roman"/>
                <w:bCs/>
                <w:sz w:val="24"/>
                <w:szCs w:val="24"/>
                <w:lang w:val="kk-KZ"/>
              </w:rPr>
              <w:t>от 28.08.</w:t>
            </w:r>
            <w:r w:rsidRPr="007702BB">
              <w:rPr>
                <w:rFonts w:ascii="Times New Roman" w:hAnsi="Times New Roman" w:cs="Times New Roman"/>
                <w:bCs/>
                <w:sz w:val="24"/>
                <w:szCs w:val="24"/>
                <w:lang w:val="kk-KZ"/>
              </w:rPr>
              <w:t>2024</w:t>
            </w:r>
            <w:r w:rsidR="00562F1B">
              <w:rPr>
                <w:rFonts w:ascii="Times New Roman" w:hAnsi="Times New Roman" w:cs="Times New Roman"/>
                <w:bCs/>
                <w:sz w:val="24"/>
                <w:szCs w:val="24"/>
                <w:lang w:val="kk-KZ"/>
              </w:rPr>
              <w:t>.</w:t>
            </w:r>
          </w:p>
          <w:p w14:paraId="43FC6216" w14:textId="77777777" w:rsidR="007702BB" w:rsidRDefault="00562F1B"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7) </w:t>
            </w:r>
            <w:r w:rsidRPr="00562F1B">
              <w:rPr>
                <w:rFonts w:ascii="Times New Roman" w:hAnsi="Times New Roman" w:cs="Times New Roman"/>
                <w:bCs/>
                <w:sz w:val="24"/>
                <w:szCs w:val="24"/>
                <w:lang w:val="kk-KZ"/>
              </w:rPr>
              <w:t>«Агроэкология» Сертификат</w:t>
            </w:r>
            <w:r>
              <w:rPr>
                <w:rFonts w:ascii="Times New Roman" w:hAnsi="Times New Roman" w:cs="Times New Roman"/>
                <w:bCs/>
                <w:sz w:val="24"/>
                <w:szCs w:val="24"/>
                <w:lang w:val="kk-KZ"/>
              </w:rPr>
              <w:t xml:space="preserve"> от </w:t>
            </w:r>
            <w:r w:rsidRPr="00562F1B">
              <w:rPr>
                <w:rFonts w:ascii="Times New Roman" w:hAnsi="Times New Roman" w:cs="Times New Roman"/>
                <w:bCs/>
                <w:sz w:val="24"/>
                <w:szCs w:val="24"/>
                <w:lang w:val="kk-KZ"/>
              </w:rPr>
              <w:t>30.11.2024.</w:t>
            </w:r>
          </w:p>
          <w:p w14:paraId="444BB7BD" w14:textId="77777777" w:rsidR="000852D1" w:rsidRDefault="00D767AF"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8) </w:t>
            </w:r>
            <w:r w:rsidR="000852D1" w:rsidRPr="000852D1">
              <w:rPr>
                <w:rFonts w:ascii="Times New Roman" w:hAnsi="Times New Roman" w:cs="Times New Roman"/>
                <w:bCs/>
                <w:sz w:val="24"/>
                <w:szCs w:val="24"/>
                <w:lang w:val="kk-KZ"/>
              </w:rPr>
              <w:t>Курс «О наркотических средствах, психотропных веществах и аналогах, прекурсорах и мерах противодействия их незаконному обороту и злоупотребления ими » и правила промышленной безопасности при работе с СДЯВ и прекурсорами» Удостоверение №588. 30.11. 2024 г.</w:t>
            </w:r>
          </w:p>
          <w:p w14:paraId="27D4AE05" w14:textId="77777777" w:rsidR="007702BB" w:rsidRPr="0012051F" w:rsidRDefault="00D767AF"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562F1B">
              <w:rPr>
                <w:rFonts w:ascii="Times New Roman" w:hAnsi="Times New Roman" w:cs="Times New Roman"/>
                <w:bCs/>
                <w:sz w:val="24"/>
                <w:szCs w:val="24"/>
                <w:lang w:val="kk-KZ"/>
              </w:rPr>
              <w:t xml:space="preserve">) </w:t>
            </w:r>
            <w:r w:rsidR="007702BB" w:rsidRPr="007702BB">
              <w:rPr>
                <w:rFonts w:ascii="Times New Roman" w:hAnsi="Times New Roman" w:cs="Times New Roman"/>
                <w:bCs/>
                <w:sz w:val="24"/>
                <w:szCs w:val="24"/>
                <w:lang w:val="kk-KZ"/>
              </w:rPr>
              <w:t xml:space="preserve">«Методы организации инклюзивного образовательного процесса в вузе» </w:t>
            </w:r>
            <w:r w:rsidR="00562F1B" w:rsidRPr="00562F1B">
              <w:rPr>
                <w:rFonts w:ascii="Times New Roman" w:hAnsi="Times New Roman" w:cs="Times New Roman"/>
                <w:bCs/>
                <w:sz w:val="24"/>
                <w:szCs w:val="24"/>
                <w:lang w:val="kk-KZ"/>
              </w:rPr>
              <w:t>Сертификат №1023024</w:t>
            </w:r>
            <w:r w:rsidR="00562F1B">
              <w:rPr>
                <w:rFonts w:ascii="Times New Roman" w:hAnsi="Times New Roman" w:cs="Times New Roman"/>
                <w:bCs/>
                <w:sz w:val="24"/>
                <w:szCs w:val="24"/>
                <w:lang w:val="kk-KZ"/>
              </w:rPr>
              <w:t xml:space="preserve"> от 01.12</w:t>
            </w:r>
            <w:r w:rsidR="007702BB" w:rsidRPr="007702BB">
              <w:rPr>
                <w:rFonts w:ascii="Times New Roman" w:hAnsi="Times New Roman" w:cs="Times New Roman"/>
                <w:bCs/>
                <w:sz w:val="24"/>
                <w:szCs w:val="24"/>
                <w:lang w:val="kk-KZ"/>
              </w:rPr>
              <w:t xml:space="preserve"> 2024.</w:t>
            </w:r>
          </w:p>
          <w:p w14:paraId="2524BFEC" w14:textId="77777777" w:rsidR="00026A4C" w:rsidRPr="0012051F" w:rsidRDefault="007F34B7" w:rsidP="00F119E0">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r w:rsidR="0076076F" w:rsidRPr="0012051F">
              <w:rPr>
                <w:rFonts w:ascii="Times New Roman" w:hAnsi="Times New Roman" w:cs="Times New Roman"/>
                <w:bCs/>
                <w:sz w:val="24"/>
                <w:szCs w:val="24"/>
                <w:lang w:val="kk-KZ"/>
              </w:rPr>
              <w:t>. Исполнитель научно-исследовательской темы:</w:t>
            </w:r>
          </w:p>
          <w:p w14:paraId="0DE38CDD" w14:textId="61D0C3AD" w:rsidR="0076076F" w:rsidRPr="0012051F" w:rsidRDefault="0076076F" w:rsidP="00F119E0">
            <w:pPr>
              <w:pStyle w:val="a4"/>
              <w:jc w:val="both"/>
              <w:rPr>
                <w:rFonts w:ascii="Times New Roman" w:hAnsi="Times New Roman" w:cs="Times New Roman"/>
                <w:bCs/>
                <w:sz w:val="24"/>
                <w:szCs w:val="24"/>
              </w:rPr>
            </w:pPr>
            <w:r w:rsidRPr="0012051F">
              <w:rPr>
                <w:rFonts w:ascii="Times New Roman" w:hAnsi="Times New Roman" w:cs="Times New Roman"/>
                <w:bCs/>
                <w:sz w:val="24"/>
                <w:szCs w:val="24"/>
                <w:lang w:val="kk-KZ"/>
              </w:rPr>
              <w:t>1</w:t>
            </w:r>
            <w:r w:rsidRPr="0012051F">
              <w:rPr>
                <w:rFonts w:ascii="Times New Roman" w:hAnsi="Times New Roman" w:cs="Times New Roman"/>
                <w:bCs/>
                <w:sz w:val="24"/>
                <w:szCs w:val="24"/>
              </w:rPr>
              <w:t xml:space="preserve">) «Внедрение программы экологического образования в школы на </w:t>
            </w:r>
            <w:proofErr w:type="spellStart"/>
            <w:r w:rsidRPr="0012051F">
              <w:rPr>
                <w:rFonts w:ascii="Times New Roman" w:hAnsi="Times New Roman" w:cs="Times New Roman"/>
                <w:bCs/>
                <w:sz w:val="24"/>
                <w:szCs w:val="24"/>
              </w:rPr>
              <w:t>Арало</w:t>
            </w:r>
            <w:proofErr w:type="spellEnd"/>
            <w:r w:rsidRPr="0012051F">
              <w:rPr>
                <w:rFonts w:ascii="Times New Roman" w:hAnsi="Times New Roman" w:cs="Times New Roman"/>
                <w:bCs/>
                <w:sz w:val="24"/>
                <w:szCs w:val="24"/>
              </w:rPr>
              <w:t>-Сырдарьинской, Иле-</w:t>
            </w:r>
            <w:proofErr w:type="spellStart"/>
            <w:r w:rsidRPr="0012051F">
              <w:rPr>
                <w:rFonts w:ascii="Times New Roman" w:hAnsi="Times New Roman" w:cs="Times New Roman"/>
                <w:bCs/>
                <w:sz w:val="24"/>
                <w:szCs w:val="24"/>
              </w:rPr>
              <w:t>Балхашской</w:t>
            </w:r>
            <w:proofErr w:type="spellEnd"/>
            <w:r w:rsidRPr="0012051F">
              <w:rPr>
                <w:rFonts w:ascii="Times New Roman" w:hAnsi="Times New Roman" w:cs="Times New Roman"/>
                <w:bCs/>
                <w:sz w:val="24"/>
                <w:szCs w:val="24"/>
              </w:rPr>
              <w:t xml:space="preserve"> и </w:t>
            </w:r>
            <w:proofErr w:type="spellStart"/>
            <w:r w:rsidRPr="0012051F">
              <w:rPr>
                <w:rFonts w:ascii="Times New Roman" w:hAnsi="Times New Roman" w:cs="Times New Roman"/>
                <w:bCs/>
                <w:sz w:val="24"/>
                <w:szCs w:val="24"/>
              </w:rPr>
              <w:t>Устюртской</w:t>
            </w:r>
            <w:proofErr w:type="spellEnd"/>
            <w:r w:rsidRPr="0012051F">
              <w:rPr>
                <w:rFonts w:ascii="Times New Roman" w:hAnsi="Times New Roman" w:cs="Times New Roman"/>
                <w:bCs/>
                <w:sz w:val="24"/>
                <w:szCs w:val="24"/>
              </w:rPr>
              <w:t xml:space="preserve">  проектных территориях и в г. Астана»</w:t>
            </w:r>
            <w:r w:rsidR="00A73931">
              <w:rPr>
                <w:rFonts w:ascii="Times New Roman" w:hAnsi="Times New Roman" w:cs="Times New Roman"/>
                <w:bCs/>
                <w:sz w:val="24"/>
                <w:szCs w:val="24"/>
                <w:lang w:val="kk-KZ"/>
              </w:rPr>
              <w:t xml:space="preserve"> </w:t>
            </w:r>
            <w:r w:rsidRPr="0012051F">
              <w:rPr>
                <w:rFonts w:ascii="Times New Roman" w:hAnsi="Times New Roman" w:cs="Times New Roman"/>
                <w:bCs/>
                <w:sz w:val="24"/>
                <w:szCs w:val="24"/>
              </w:rPr>
              <w:t xml:space="preserve">По программе развития ООН в Республике Казахстан. Проект Правительства </w:t>
            </w:r>
          </w:p>
          <w:p w14:paraId="6D9FC2BD" w14:textId="20EFB1B2" w:rsidR="0076076F" w:rsidRPr="0012051F" w:rsidRDefault="0076076F" w:rsidP="00F119E0">
            <w:pPr>
              <w:pStyle w:val="a4"/>
              <w:jc w:val="both"/>
              <w:rPr>
                <w:rFonts w:ascii="Times New Roman" w:hAnsi="Times New Roman" w:cs="Times New Roman"/>
                <w:bCs/>
                <w:sz w:val="24"/>
                <w:szCs w:val="24"/>
              </w:rPr>
            </w:pPr>
            <w:r w:rsidRPr="0012051F">
              <w:rPr>
                <w:rFonts w:ascii="Times New Roman" w:hAnsi="Times New Roman" w:cs="Times New Roman"/>
                <w:bCs/>
                <w:sz w:val="24"/>
                <w:szCs w:val="24"/>
              </w:rPr>
              <w:t>2) «Повышение устойчивости системы охраняемых территорий в пустынных экосистемах через продвижение совместимых с биоразнообразием источников жизнеобеспечения внутри и вокруг охраняемых территорий»</w:t>
            </w:r>
            <w:r w:rsidR="00A73931">
              <w:rPr>
                <w:rFonts w:ascii="Times New Roman" w:hAnsi="Times New Roman" w:cs="Times New Roman"/>
                <w:bCs/>
                <w:sz w:val="24"/>
                <w:szCs w:val="24"/>
                <w:lang w:val="kk-KZ"/>
              </w:rPr>
              <w:t xml:space="preserve"> </w:t>
            </w:r>
            <w:r w:rsidRPr="0012051F">
              <w:rPr>
                <w:rFonts w:ascii="Times New Roman" w:hAnsi="Times New Roman" w:cs="Times New Roman"/>
                <w:bCs/>
                <w:sz w:val="24"/>
                <w:szCs w:val="24"/>
              </w:rPr>
              <w:t>По программе развития ООН в Республике Казахстан. Проект Правительства</w:t>
            </w:r>
          </w:p>
          <w:p w14:paraId="24FEBF4D" w14:textId="77777777" w:rsidR="0076076F" w:rsidRPr="0012051F" w:rsidRDefault="00F119E0" w:rsidP="00F119E0">
            <w:pPr>
              <w:pStyle w:val="a4"/>
              <w:jc w:val="both"/>
              <w:rPr>
                <w:rFonts w:ascii="Times New Roman" w:hAnsi="Times New Roman" w:cs="Times New Roman"/>
                <w:bCs/>
                <w:sz w:val="24"/>
                <w:szCs w:val="24"/>
              </w:rPr>
            </w:pPr>
            <w:r w:rsidRPr="0012051F">
              <w:rPr>
                <w:rFonts w:ascii="Times New Roman" w:hAnsi="Times New Roman" w:cs="Times New Roman"/>
                <w:bCs/>
                <w:sz w:val="24"/>
                <w:szCs w:val="24"/>
              </w:rPr>
              <w:t>(</w:t>
            </w:r>
            <w:r w:rsidR="0076076F" w:rsidRPr="0012051F">
              <w:rPr>
                <w:rFonts w:ascii="Times New Roman" w:hAnsi="Times New Roman" w:cs="Times New Roman"/>
                <w:bCs/>
                <w:sz w:val="24"/>
                <w:szCs w:val="24"/>
              </w:rPr>
              <w:t>2018-2019 г.</w:t>
            </w:r>
            <w:r w:rsidRPr="0012051F">
              <w:rPr>
                <w:rFonts w:ascii="Times New Roman" w:hAnsi="Times New Roman" w:cs="Times New Roman"/>
                <w:bCs/>
                <w:sz w:val="24"/>
                <w:szCs w:val="24"/>
              </w:rPr>
              <w:t>).</w:t>
            </w:r>
          </w:p>
          <w:p w14:paraId="5BFDC383" w14:textId="77777777" w:rsidR="0076076F" w:rsidRPr="0012051F" w:rsidRDefault="007F34B7" w:rsidP="00F119E0">
            <w:pPr>
              <w:pStyle w:val="a4"/>
              <w:jc w:val="both"/>
              <w:rPr>
                <w:rFonts w:ascii="Times New Roman" w:hAnsi="Times New Roman" w:cs="Times New Roman"/>
                <w:bCs/>
                <w:sz w:val="24"/>
                <w:szCs w:val="24"/>
              </w:rPr>
            </w:pPr>
            <w:r>
              <w:rPr>
                <w:rFonts w:ascii="Times New Roman" w:hAnsi="Times New Roman" w:cs="Times New Roman"/>
                <w:bCs/>
                <w:sz w:val="24"/>
                <w:szCs w:val="24"/>
                <w:lang w:val="kk-KZ"/>
              </w:rPr>
              <w:t>4</w:t>
            </w:r>
            <w:r w:rsidR="0076076F" w:rsidRPr="0012051F">
              <w:rPr>
                <w:rFonts w:ascii="Times New Roman" w:hAnsi="Times New Roman" w:cs="Times New Roman"/>
                <w:bCs/>
                <w:sz w:val="24"/>
                <w:szCs w:val="24"/>
              </w:rPr>
              <w:t xml:space="preserve">.Член Казахского физиологического общества НАН РК; </w:t>
            </w:r>
          </w:p>
          <w:p w14:paraId="314270ED" w14:textId="77777777" w:rsidR="0076076F" w:rsidRPr="0012051F" w:rsidRDefault="0076076F" w:rsidP="00F119E0">
            <w:pPr>
              <w:pStyle w:val="a4"/>
              <w:jc w:val="both"/>
              <w:rPr>
                <w:rFonts w:ascii="Times New Roman" w:hAnsi="Times New Roman" w:cs="Times New Roman"/>
                <w:bCs/>
                <w:sz w:val="24"/>
                <w:szCs w:val="24"/>
              </w:rPr>
            </w:pPr>
            <w:r w:rsidRPr="0012051F">
              <w:rPr>
                <w:rFonts w:ascii="Times New Roman" w:hAnsi="Times New Roman" w:cs="Times New Roman"/>
                <w:bCs/>
                <w:sz w:val="24"/>
                <w:szCs w:val="24"/>
              </w:rPr>
              <w:t>2). Член Республиканского общественного объединения Казахстанская ассоциация сохранения биоразнообразия, №0221;</w:t>
            </w:r>
          </w:p>
          <w:p w14:paraId="5CF302FF" w14:textId="3AB37437" w:rsidR="0076076F" w:rsidRPr="0012051F" w:rsidRDefault="0076076F" w:rsidP="00F119E0">
            <w:pPr>
              <w:pStyle w:val="a4"/>
              <w:jc w:val="both"/>
              <w:rPr>
                <w:rFonts w:ascii="Times New Roman" w:hAnsi="Times New Roman" w:cs="Times New Roman"/>
                <w:bCs/>
                <w:sz w:val="24"/>
                <w:szCs w:val="24"/>
                <w:lang w:val="kk-KZ"/>
              </w:rPr>
            </w:pPr>
            <w:r w:rsidRPr="0012051F">
              <w:rPr>
                <w:rFonts w:ascii="Times New Roman" w:hAnsi="Times New Roman" w:cs="Times New Roman"/>
                <w:bCs/>
                <w:sz w:val="24"/>
                <w:szCs w:val="24"/>
              </w:rPr>
              <w:t xml:space="preserve">3). Эксперт </w:t>
            </w:r>
            <w:proofErr w:type="spellStart"/>
            <w:r w:rsidR="00A27E93" w:rsidRPr="00A27E93">
              <w:rPr>
                <w:rFonts w:ascii="Times New Roman" w:hAnsi="Times New Roman" w:cs="Times New Roman"/>
                <w:bCs/>
                <w:sz w:val="24"/>
                <w:szCs w:val="24"/>
              </w:rPr>
              <w:t>Республиканск</w:t>
            </w:r>
            <w:proofErr w:type="spellEnd"/>
            <w:r w:rsidR="00A27E93">
              <w:rPr>
                <w:rFonts w:ascii="Times New Roman" w:hAnsi="Times New Roman" w:cs="Times New Roman"/>
                <w:bCs/>
                <w:sz w:val="24"/>
                <w:szCs w:val="24"/>
                <w:lang w:val="kk-KZ"/>
              </w:rPr>
              <w:t>ого</w:t>
            </w:r>
            <w:r w:rsidR="00A27E93" w:rsidRPr="00A27E93">
              <w:rPr>
                <w:rFonts w:ascii="Times New Roman" w:hAnsi="Times New Roman" w:cs="Times New Roman"/>
                <w:bCs/>
                <w:sz w:val="24"/>
                <w:szCs w:val="24"/>
              </w:rPr>
              <w:t xml:space="preserve"> научно-</w:t>
            </w:r>
            <w:proofErr w:type="spellStart"/>
            <w:r w:rsidR="00A27E93" w:rsidRPr="00A27E93">
              <w:rPr>
                <w:rFonts w:ascii="Times New Roman" w:hAnsi="Times New Roman" w:cs="Times New Roman"/>
                <w:bCs/>
                <w:sz w:val="24"/>
                <w:szCs w:val="24"/>
              </w:rPr>
              <w:t>практическ</w:t>
            </w:r>
            <w:proofErr w:type="spellEnd"/>
            <w:r w:rsidR="00A27E93">
              <w:rPr>
                <w:rFonts w:ascii="Times New Roman" w:hAnsi="Times New Roman" w:cs="Times New Roman"/>
                <w:bCs/>
                <w:sz w:val="24"/>
                <w:szCs w:val="24"/>
                <w:lang w:val="kk-KZ"/>
              </w:rPr>
              <w:t>ого</w:t>
            </w:r>
            <w:r w:rsidR="00A27E93" w:rsidRPr="00A27E93">
              <w:rPr>
                <w:rFonts w:ascii="Times New Roman" w:hAnsi="Times New Roman" w:cs="Times New Roman"/>
                <w:bCs/>
                <w:sz w:val="24"/>
                <w:szCs w:val="24"/>
              </w:rPr>
              <w:t xml:space="preserve"> центр</w:t>
            </w:r>
            <w:r w:rsidR="00A27E93">
              <w:rPr>
                <w:rFonts w:ascii="Times New Roman" w:hAnsi="Times New Roman" w:cs="Times New Roman"/>
                <w:bCs/>
                <w:sz w:val="24"/>
                <w:szCs w:val="24"/>
                <w:lang w:val="kk-KZ"/>
              </w:rPr>
              <w:t>а</w:t>
            </w:r>
            <w:r w:rsidR="00A27E93" w:rsidRPr="00A27E93">
              <w:rPr>
                <w:rFonts w:ascii="Times New Roman" w:hAnsi="Times New Roman" w:cs="Times New Roman"/>
                <w:bCs/>
                <w:sz w:val="24"/>
                <w:szCs w:val="24"/>
              </w:rPr>
              <w:t xml:space="preserve"> экспертизы содержания образования</w:t>
            </w:r>
            <w:r w:rsidR="00A27E93">
              <w:rPr>
                <w:rFonts w:ascii="Times New Roman" w:hAnsi="Times New Roman" w:cs="Times New Roman"/>
                <w:bCs/>
                <w:sz w:val="24"/>
                <w:szCs w:val="24"/>
                <w:lang w:val="kk-KZ"/>
              </w:rPr>
              <w:t xml:space="preserve"> </w:t>
            </w:r>
            <w:r w:rsidR="002975F8" w:rsidRPr="0012051F">
              <w:rPr>
                <w:rFonts w:ascii="Times New Roman" w:hAnsi="Times New Roman" w:cs="Times New Roman"/>
                <w:bCs/>
                <w:sz w:val="24"/>
                <w:szCs w:val="24"/>
              </w:rPr>
              <w:t>МН</w:t>
            </w:r>
            <w:r w:rsidR="00A27E93">
              <w:rPr>
                <w:rFonts w:ascii="Times New Roman" w:hAnsi="Times New Roman" w:cs="Times New Roman"/>
                <w:bCs/>
                <w:sz w:val="24"/>
                <w:szCs w:val="24"/>
                <w:lang w:val="kk-KZ"/>
              </w:rPr>
              <w:t>иВО</w:t>
            </w:r>
            <w:r w:rsidR="002975F8" w:rsidRPr="0012051F">
              <w:rPr>
                <w:rFonts w:ascii="Times New Roman" w:hAnsi="Times New Roman" w:cs="Times New Roman"/>
                <w:bCs/>
                <w:sz w:val="24"/>
                <w:szCs w:val="24"/>
              </w:rPr>
              <w:t xml:space="preserve"> РК</w:t>
            </w:r>
            <w:r w:rsidR="002975F8" w:rsidRPr="0012051F">
              <w:rPr>
                <w:rFonts w:ascii="Times New Roman" w:hAnsi="Times New Roman" w:cs="Times New Roman"/>
                <w:bCs/>
                <w:sz w:val="24"/>
                <w:szCs w:val="24"/>
                <w:lang w:val="kk-KZ"/>
              </w:rPr>
              <w:t>;</w:t>
            </w:r>
          </w:p>
          <w:p w14:paraId="71C6D4BD" w14:textId="5B61BA2C" w:rsidR="0076076F" w:rsidRPr="00A27E93" w:rsidRDefault="0076076F" w:rsidP="00F119E0">
            <w:pPr>
              <w:pStyle w:val="a4"/>
              <w:jc w:val="both"/>
              <w:rPr>
                <w:rFonts w:ascii="Times New Roman" w:hAnsi="Times New Roman" w:cs="Times New Roman"/>
                <w:bCs/>
                <w:sz w:val="24"/>
                <w:szCs w:val="24"/>
                <w:lang w:val="kk-KZ"/>
              </w:rPr>
            </w:pPr>
            <w:r w:rsidRPr="0012051F">
              <w:rPr>
                <w:rFonts w:ascii="Times New Roman" w:hAnsi="Times New Roman" w:cs="Times New Roman"/>
                <w:bCs/>
                <w:sz w:val="24"/>
                <w:szCs w:val="24"/>
              </w:rPr>
              <w:t xml:space="preserve">4). Эксперт </w:t>
            </w:r>
            <w:r w:rsidR="00A27E93" w:rsidRPr="00A27E93">
              <w:rPr>
                <w:rFonts w:ascii="Times New Roman" w:hAnsi="Times New Roman" w:cs="Times New Roman"/>
                <w:bCs/>
                <w:sz w:val="24"/>
                <w:szCs w:val="24"/>
              </w:rPr>
              <w:t>Национальн</w:t>
            </w:r>
            <w:r w:rsidR="00A27E93">
              <w:rPr>
                <w:rFonts w:ascii="Times New Roman" w:hAnsi="Times New Roman" w:cs="Times New Roman"/>
                <w:bCs/>
                <w:sz w:val="24"/>
                <w:szCs w:val="24"/>
              </w:rPr>
              <w:t>ой</w:t>
            </w:r>
            <w:r w:rsidR="00A27E93" w:rsidRPr="00A27E93">
              <w:rPr>
                <w:rFonts w:ascii="Times New Roman" w:hAnsi="Times New Roman" w:cs="Times New Roman"/>
                <w:bCs/>
                <w:sz w:val="24"/>
                <w:szCs w:val="24"/>
              </w:rPr>
              <w:t xml:space="preserve"> академи</w:t>
            </w:r>
            <w:r w:rsidR="00A27E93">
              <w:rPr>
                <w:rFonts w:ascii="Times New Roman" w:hAnsi="Times New Roman" w:cs="Times New Roman"/>
                <w:bCs/>
                <w:sz w:val="24"/>
                <w:szCs w:val="24"/>
              </w:rPr>
              <w:t>и</w:t>
            </w:r>
            <w:r w:rsidR="00A27E93" w:rsidRPr="00A27E93">
              <w:rPr>
                <w:rFonts w:ascii="Times New Roman" w:hAnsi="Times New Roman" w:cs="Times New Roman"/>
                <w:bCs/>
                <w:sz w:val="24"/>
                <w:szCs w:val="24"/>
              </w:rPr>
              <w:t xml:space="preserve"> образования им</w:t>
            </w:r>
            <w:r w:rsidR="00A27E93">
              <w:rPr>
                <w:rFonts w:ascii="Times New Roman" w:hAnsi="Times New Roman" w:cs="Times New Roman"/>
                <w:bCs/>
                <w:sz w:val="24"/>
                <w:szCs w:val="24"/>
                <w:lang w:val="kk-KZ"/>
              </w:rPr>
              <w:t>ени</w:t>
            </w:r>
            <w:r w:rsidR="00A27E93" w:rsidRPr="00A27E93">
              <w:rPr>
                <w:rFonts w:ascii="Times New Roman" w:hAnsi="Times New Roman" w:cs="Times New Roman"/>
                <w:bCs/>
                <w:sz w:val="24"/>
                <w:szCs w:val="24"/>
              </w:rPr>
              <w:t xml:space="preserve"> </w:t>
            </w:r>
            <w:r w:rsidR="00A27E93">
              <w:rPr>
                <w:rFonts w:ascii="Times New Roman" w:hAnsi="Times New Roman" w:cs="Times New Roman"/>
                <w:bCs/>
                <w:sz w:val="24"/>
                <w:szCs w:val="24"/>
                <w:lang w:val="kk-KZ"/>
              </w:rPr>
              <w:t>И.</w:t>
            </w:r>
            <w:proofErr w:type="spellStart"/>
            <w:r w:rsidR="00A27E93" w:rsidRPr="00A27E93">
              <w:rPr>
                <w:rFonts w:ascii="Times New Roman" w:hAnsi="Times New Roman" w:cs="Times New Roman"/>
                <w:bCs/>
                <w:sz w:val="24"/>
                <w:szCs w:val="24"/>
              </w:rPr>
              <w:t>Алтынсарина</w:t>
            </w:r>
            <w:proofErr w:type="spellEnd"/>
            <w:r w:rsidR="00A27E93" w:rsidRPr="00A27E93">
              <w:rPr>
                <w:rFonts w:ascii="Times New Roman" w:hAnsi="Times New Roman" w:cs="Times New Roman"/>
                <w:bCs/>
                <w:sz w:val="24"/>
                <w:szCs w:val="24"/>
              </w:rPr>
              <w:t xml:space="preserve"> Министерства просвещения Р</w:t>
            </w:r>
            <w:r w:rsidR="00A27E93">
              <w:rPr>
                <w:rFonts w:ascii="Times New Roman" w:hAnsi="Times New Roman" w:cs="Times New Roman"/>
                <w:bCs/>
                <w:sz w:val="24"/>
                <w:szCs w:val="24"/>
              </w:rPr>
              <w:t>К</w:t>
            </w:r>
            <w:r w:rsidR="00A27E93">
              <w:rPr>
                <w:rFonts w:ascii="Times New Roman" w:hAnsi="Times New Roman" w:cs="Times New Roman"/>
                <w:bCs/>
                <w:sz w:val="24"/>
                <w:szCs w:val="24"/>
                <w:lang w:val="kk-KZ"/>
              </w:rPr>
              <w:t>;</w:t>
            </w:r>
          </w:p>
          <w:p w14:paraId="73DC4A46" w14:textId="77777777" w:rsidR="0076076F" w:rsidRPr="0012051F" w:rsidRDefault="0076076F" w:rsidP="00F119E0">
            <w:pPr>
              <w:pStyle w:val="a4"/>
              <w:jc w:val="both"/>
              <w:rPr>
                <w:rFonts w:ascii="Times New Roman" w:hAnsi="Times New Roman" w:cs="Times New Roman"/>
                <w:bCs/>
                <w:sz w:val="24"/>
                <w:szCs w:val="24"/>
              </w:rPr>
            </w:pPr>
            <w:r w:rsidRPr="0012051F">
              <w:rPr>
                <w:rFonts w:ascii="Times New Roman" w:hAnsi="Times New Roman" w:cs="Times New Roman"/>
                <w:bCs/>
                <w:sz w:val="24"/>
                <w:szCs w:val="24"/>
              </w:rPr>
              <w:t>5). Эксперт Регионального научно-практического центра дополнительного образования для детей «</w:t>
            </w:r>
            <w:proofErr w:type="spellStart"/>
            <w:r w:rsidRPr="0012051F">
              <w:rPr>
                <w:rFonts w:ascii="Times New Roman" w:hAnsi="Times New Roman" w:cs="Times New Roman"/>
                <w:bCs/>
                <w:sz w:val="24"/>
                <w:szCs w:val="24"/>
              </w:rPr>
              <w:t>Сарыарқа</w:t>
            </w:r>
            <w:proofErr w:type="spellEnd"/>
            <w:r w:rsidR="007F34B7">
              <w:rPr>
                <w:rFonts w:ascii="Times New Roman" w:hAnsi="Times New Roman" w:cs="Times New Roman"/>
                <w:bCs/>
                <w:sz w:val="24"/>
                <w:szCs w:val="24"/>
              </w:rPr>
              <w:t xml:space="preserve"> </w:t>
            </w:r>
            <w:proofErr w:type="spellStart"/>
            <w:r w:rsidRPr="0012051F">
              <w:rPr>
                <w:rFonts w:ascii="Times New Roman" w:hAnsi="Times New Roman" w:cs="Times New Roman"/>
                <w:bCs/>
                <w:sz w:val="24"/>
                <w:szCs w:val="24"/>
              </w:rPr>
              <w:t>Дарыны</w:t>
            </w:r>
            <w:proofErr w:type="spellEnd"/>
            <w:r w:rsidRPr="0012051F">
              <w:rPr>
                <w:rFonts w:ascii="Times New Roman" w:hAnsi="Times New Roman" w:cs="Times New Roman"/>
                <w:bCs/>
                <w:sz w:val="24"/>
                <w:szCs w:val="24"/>
              </w:rPr>
              <w:t>» Управления образования Карагандинской области.</w:t>
            </w:r>
          </w:p>
          <w:p w14:paraId="651A43C2" w14:textId="77777777" w:rsidR="002975F8" w:rsidRPr="0012051F" w:rsidRDefault="002975F8" w:rsidP="00F119E0">
            <w:pPr>
              <w:pStyle w:val="a4"/>
              <w:jc w:val="both"/>
              <w:rPr>
                <w:rFonts w:ascii="Times New Roman" w:hAnsi="Times New Roman"/>
                <w:color w:val="000000"/>
                <w:sz w:val="24"/>
                <w:szCs w:val="24"/>
                <w:lang w:val="kk-KZ"/>
              </w:rPr>
            </w:pPr>
            <w:r w:rsidRPr="0012051F">
              <w:rPr>
                <w:rFonts w:ascii="Times New Roman" w:hAnsi="Times New Roman" w:cs="Times New Roman"/>
                <w:bCs/>
                <w:sz w:val="24"/>
                <w:szCs w:val="24"/>
              </w:rPr>
              <w:t xml:space="preserve">6). </w:t>
            </w:r>
            <w:r w:rsidRPr="0012051F">
              <w:rPr>
                <w:rFonts w:ascii="Times New Roman" w:hAnsi="Times New Roman"/>
                <w:color w:val="000000"/>
                <w:sz w:val="24"/>
                <w:szCs w:val="24"/>
                <w:lang w:val="kk-KZ"/>
              </w:rPr>
              <w:t>Член Республиканского учебно-методического Совета Казахского Национального университета имени Аль-Фараби</w:t>
            </w:r>
          </w:p>
          <w:p w14:paraId="3BA64BB5" w14:textId="4D2FD10F" w:rsidR="009908D0" w:rsidRPr="0012051F" w:rsidRDefault="007F34B7" w:rsidP="009908D0">
            <w:pPr>
              <w:pStyle w:val="a4"/>
              <w:rPr>
                <w:rFonts w:ascii="Times New Roman" w:hAnsi="Times New Roman" w:cs="Times New Roman"/>
                <w:bCs/>
                <w:sz w:val="24"/>
                <w:szCs w:val="24"/>
              </w:rPr>
            </w:pPr>
            <w:r>
              <w:rPr>
                <w:rFonts w:ascii="Times New Roman" w:hAnsi="Times New Roman" w:cs="Times New Roman"/>
                <w:bCs/>
                <w:sz w:val="24"/>
                <w:szCs w:val="24"/>
                <w:lang w:val="kk-KZ"/>
              </w:rPr>
              <w:t>5</w:t>
            </w:r>
            <w:r w:rsidR="00846591">
              <w:rPr>
                <w:rFonts w:ascii="Times New Roman" w:hAnsi="Times New Roman" w:cs="Times New Roman"/>
                <w:bCs/>
                <w:sz w:val="24"/>
                <w:szCs w:val="24"/>
                <w:lang w:val="kk-KZ"/>
              </w:rPr>
              <w:t xml:space="preserve">. </w:t>
            </w:r>
            <w:r w:rsidR="009908D0" w:rsidRPr="0012051F">
              <w:rPr>
                <w:rFonts w:ascii="Times New Roman" w:hAnsi="Times New Roman" w:cs="Times New Roman"/>
                <w:bCs/>
                <w:sz w:val="24"/>
                <w:szCs w:val="24"/>
                <w:lang w:val="kk-KZ"/>
              </w:rPr>
              <w:t>.</w:t>
            </w:r>
            <w:r w:rsidR="009908D0" w:rsidRPr="0012051F">
              <w:rPr>
                <w:rFonts w:ascii="Times New Roman" w:hAnsi="Times New Roman" w:cs="Times New Roman"/>
                <w:bCs/>
                <w:sz w:val="24"/>
                <w:szCs w:val="24"/>
                <w:lang w:val="en-US"/>
              </w:rPr>
              <w:t>h</w:t>
            </w:r>
            <w:r w:rsidR="009908D0" w:rsidRPr="0012051F">
              <w:rPr>
                <w:rFonts w:ascii="Times New Roman" w:hAnsi="Times New Roman" w:cs="Times New Roman"/>
                <w:bCs/>
                <w:sz w:val="24"/>
                <w:szCs w:val="24"/>
              </w:rPr>
              <w:t>-</w:t>
            </w:r>
            <w:r w:rsidR="009908D0" w:rsidRPr="0012051F">
              <w:rPr>
                <w:rFonts w:ascii="Times New Roman" w:hAnsi="Times New Roman" w:cs="Times New Roman"/>
                <w:bCs/>
                <w:sz w:val="24"/>
                <w:szCs w:val="24"/>
                <w:lang w:val="en-US"/>
              </w:rPr>
              <w:t>index</w:t>
            </w:r>
            <w:r w:rsidR="009908D0" w:rsidRPr="0012051F">
              <w:rPr>
                <w:rFonts w:ascii="Times New Roman" w:hAnsi="Times New Roman" w:cs="Times New Roman"/>
                <w:bCs/>
                <w:sz w:val="24"/>
                <w:szCs w:val="24"/>
                <w:lang w:val="kk-KZ"/>
              </w:rPr>
              <w:t>: 2</w:t>
            </w:r>
            <w:r>
              <w:rPr>
                <w:rFonts w:ascii="Times New Roman" w:hAnsi="Times New Roman" w:cs="Times New Roman"/>
                <w:bCs/>
                <w:sz w:val="24"/>
                <w:szCs w:val="24"/>
                <w:lang w:val="kk-KZ"/>
              </w:rPr>
              <w:t xml:space="preserve"> </w:t>
            </w:r>
            <w:r w:rsidR="009908D0" w:rsidRPr="0012051F">
              <w:rPr>
                <w:rFonts w:ascii="Times New Roman" w:hAnsi="Times New Roman" w:cs="Times New Roman"/>
                <w:bCs/>
                <w:sz w:val="24"/>
                <w:szCs w:val="24"/>
                <w:lang w:val="kk-KZ"/>
              </w:rPr>
              <w:t>(</w:t>
            </w:r>
            <w:r w:rsidR="009908D0" w:rsidRPr="0012051F">
              <w:rPr>
                <w:rFonts w:ascii="Times New Roman" w:hAnsi="Times New Roman" w:cs="Times New Roman"/>
                <w:bCs/>
                <w:sz w:val="24"/>
                <w:szCs w:val="24"/>
                <w:lang w:val="en-US"/>
              </w:rPr>
              <w:t>Scopus</w:t>
            </w:r>
            <w:r w:rsidR="009908D0" w:rsidRPr="0012051F">
              <w:rPr>
                <w:rFonts w:ascii="Times New Roman" w:hAnsi="Times New Roman" w:cs="Times New Roman"/>
                <w:bCs/>
                <w:sz w:val="24"/>
                <w:szCs w:val="24"/>
                <w:lang w:val="kk-KZ"/>
              </w:rPr>
              <w:t>).</w:t>
            </w:r>
          </w:p>
          <w:p w14:paraId="75B33D9C" w14:textId="77777777" w:rsidR="002975F8" w:rsidRDefault="007F34B7" w:rsidP="001F4743">
            <w:pPr>
              <w:jc w:val="both"/>
              <w:rPr>
                <w:bCs/>
                <w:sz w:val="24"/>
                <w:szCs w:val="24"/>
              </w:rPr>
            </w:pPr>
            <w:r>
              <w:rPr>
                <w:bCs/>
                <w:sz w:val="24"/>
                <w:szCs w:val="24"/>
                <w:lang w:val="kk-KZ"/>
              </w:rPr>
              <w:t>6</w:t>
            </w:r>
            <w:r w:rsidR="001F4743" w:rsidRPr="001F4743">
              <w:rPr>
                <w:bCs/>
                <w:sz w:val="24"/>
                <w:szCs w:val="24"/>
              </w:rPr>
              <w:t>.</w:t>
            </w:r>
            <w:r w:rsidR="001F4743" w:rsidRPr="00A1030B">
              <w:rPr>
                <w:sz w:val="24"/>
                <w:szCs w:val="24"/>
              </w:rPr>
              <w:t xml:space="preserve"> Офи</w:t>
            </w:r>
            <w:r w:rsidR="001F4743">
              <w:rPr>
                <w:sz w:val="24"/>
                <w:szCs w:val="24"/>
              </w:rPr>
              <w:t>циальный рецензент журнала</w:t>
            </w:r>
            <w:r w:rsidR="00793CC6">
              <w:rPr>
                <w:sz w:val="24"/>
                <w:szCs w:val="24"/>
              </w:rPr>
              <w:t xml:space="preserve"> </w:t>
            </w:r>
            <w:r w:rsidR="002975F8" w:rsidRPr="0012051F">
              <w:rPr>
                <w:bCs/>
                <w:sz w:val="24"/>
                <w:szCs w:val="24"/>
              </w:rPr>
              <w:t>«</w:t>
            </w:r>
            <w:r w:rsidR="001F4743">
              <w:rPr>
                <w:bCs/>
                <w:sz w:val="24"/>
                <w:szCs w:val="24"/>
                <w:lang w:val="kk-KZ"/>
              </w:rPr>
              <w:t xml:space="preserve">Вестник КарУ, Серия </w:t>
            </w:r>
            <w:r w:rsidR="002975F8" w:rsidRPr="0012051F">
              <w:rPr>
                <w:bCs/>
                <w:sz w:val="24"/>
                <w:szCs w:val="24"/>
                <w:lang w:val="kk-KZ"/>
              </w:rPr>
              <w:t>Педагогика</w:t>
            </w:r>
            <w:r>
              <w:rPr>
                <w:bCs/>
                <w:sz w:val="24"/>
                <w:szCs w:val="24"/>
              </w:rPr>
              <w:t>» (2023-2025</w:t>
            </w:r>
            <w:r w:rsidR="002975F8" w:rsidRPr="0012051F">
              <w:rPr>
                <w:bCs/>
                <w:sz w:val="24"/>
                <w:szCs w:val="24"/>
              </w:rPr>
              <w:t xml:space="preserve">). </w:t>
            </w:r>
          </w:p>
          <w:p w14:paraId="784F8839" w14:textId="77777777" w:rsidR="00B45B56" w:rsidRPr="00B45B56" w:rsidRDefault="007F34B7" w:rsidP="00B45B56">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7</w:t>
            </w:r>
            <w:r w:rsidR="00B45B56">
              <w:rPr>
                <w:rFonts w:ascii="Times New Roman" w:hAnsi="Times New Roman" w:cs="Times New Roman"/>
                <w:bCs/>
                <w:sz w:val="24"/>
                <w:szCs w:val="24"/>
                <w:lang w:val="kk-KZ"/>
              </w:rPr>
              <w:t>.1).</w:t>
            </w:r>
            <w:r w:rsidR="00B45B56" w:rsidRPr="00B45B56">
              <w:rPr>
                <w:rFonts w:ascii="Times New Roman" w:hAnsi="Times New Roman" w:cs="Times New Roman"/>
                <w:bCs/>
                <w:sz w:val="24"/>
                <w:szCs w:val="24"/>
                <w:lang w:val="kk-KZ"/>
              </w:rPr>
              <w:t>Жоғары кәсібилігі, біліктілігі, педагогикалық таланты, игі ісіне деген адалдығы үшін алғыс хат. Қарағанды қаласының жастар ресурстық орталығының КММ директоры С. Әубакірованың Алғыс хаты. Қарағанды, 2021.</w:t>
            </w:r>
          </w:p>
          <w:p w14:paraId="1E29EAF8" w14:textId="77777777" w:rsidR="00B45B56" w:rsidRPr="00B45B56" w:rsidRDefault="00B45B56" w:rsidP="00B45B56">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45B56">
              <w:rPr>
                <w:rFonts w:ascii="Times New Roman" w:hAnsi="Times New Roman" w:cs="Times New Roman"/>
                <w:bCs/>
                <w:sz w:val="24"/>
                <w:szCs w:val="24"/>
                <w:lang w:val="kk-KZ"/>
              </w:rPr>
              <w:t>Өскелең ұрпақтың адамгершілік құндылықтарын, патриотизмін қалыптастыру жолындағы қажырлы еңбегіңізге, аймағымыздағы жастар саясатын жүзеге асыруға қосқан үлесіңіз үшін алғыс хат. «Jas Otan»жастар қанатының Қарағанды облыстық филиалының төрағасы Е. Хамитовтің Алғыс хаты. Қарағанды, 2021.</w:t>
            </w:r>
          </w:p>
          <w:p w14:paraId="4927F419" w14:textId="77777777" w:rsidR="00B45B56" w:rsidRPr="00B45B56" w:rsidRDefault="00B45B56" w:rsidP="00B45B56">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r w:rsidRPr="00B45B56">
              <w:rPr>
                <w:rFonts w:ascii="Times New Roman" w:hAnsi="Times New Roman" w:cs="Times New Roman"/>
                <w:bCs/>
                <w:sz w:val="24"/>
                <w:szCs w:val="24"/>
                <w:lang w:val="kk-KZ"/>
              </w:rPr>
              <w:t>Қарағады облысының қоғамдық-саяси өміріне белсенді араласып, аймағымыздың білімі мен ғылымын дамытуға атсалысқаны үшін алғыс хат. «Nur Otan» партиясы Қарағанды облыстық филиалы төрағасының бірінші орынбасары Б. Алтынбековтың Алғыс хаты. Қарағанды, 2022 ж.</w:t>
            </w:r>
          </w:p>
          <w:p w14:paraId="1CCC5247" w14:textId="77777777" w:rsidR="00B45B56" w:rsidRPr="00B45B56" w:rsidRDefault="00B45B56" w:rsidP="00B45B56">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B45B56">
              <w:rPr>
                <w:rFonts w:ascii="Times New Roman" w:hAnsi="Times New Roman" w:cs="Times New Roman"/>
                <w:bCs/>
                <w:sz w:val="24"/>
                <w:szCs w:val="24"/>
                <w:lang w:val="kk-KZ"/>
              </w:rPr>
              <w:t>Балаларға қосымша білім беру бағыттары бойынша өткізілген «Мамандықтар әлемін ашамыз» атты республикалық форумның облыстық кезеніңде төрелік еткен үшін алғыс хат. Қарағанды облысының білім басқармасы «Сарыарқа дарыны» балаларға қосымша білім беру аймақтық ғылыми- практикалық орталығының басшысы Н Алшықбаевтің Алғыс хаты. Қарағанды, 2023.</w:t>
            </w:r>
          </w:p>
          <w:p w14:paraId="657D368C" w14:textId="77777777" w:rsidR="009908D0" w:rsidRPr="0012051F" w:rsidRDefault="00B45B56" w:rsidP="00B45B56">
            <w:pPr>
              <w:pStyle w:val="a4"/>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r w:rsidRPr="00B45B56">
              <w:rPr>
                <w:rFonts w:ascii="Times New Roman" w:hAnsi="Times New Roman" w:cs="Times New Roman"/>
                <w:bCs/>
                <w:sz w:val="24"/>
                <w:szCs w:val="24"/>
                <w:lang w:val="kk-KZ"/>
              </w:rPr>
              <w:t>Қазақстан Республикасының Ұлттық мерекесі Республика күніне орай адал еңбегі және университеттің дамуына қосқан елеулі үлесі үшін алғыс хат. Е.А. Бөкетов атындағы Қарағанды университетінің Басқарма төрағасы-Ректоры Н.О. Дулатбековтің Алғыс хаты. Қарағанды, 2023.</w:t>
            </w:r>
          </w:p>
        </w:tc>
      </w:tr>
    </w:tbl>
    <w:p w14:paraId="683C15FF" w14:textId="77777777" w:rsidR="00D767AF" w:rsidRDefault="00D767AF" w:rsidP="00F119E0">
      <w:pPr>
        <w:jc w:val="both"/>
        <w:rPr>
          <w:rFonts w:ascii="Times New Roman" w:hAnsi="Times New Roman" w:cs="Times New Roman"/>
          <w:b/>
          <w:sz w:val="24"/>
          <w:szCs w:val="24"/>
        </w:rPr>
      </w:pPr>
    </w:p>
    <w:p w14:paraId="6424C388" w14:textId="77777777" w:rsidR="00D767AF" w:rsidRDefault="00D767AF" w:rsidP="00F119E0">
      <w:pPr>
        <w:jc w:val="both"/>
        <w:rPr>
          <w:rFonts w:ascii="Times New Roman" w:hAnsi="Times New Roman" w:cs="Times New Roman"/>
          <w:b/>
          <w:sz w:val="24"/>
          <w:szCs w:val="24"/>
        </w:rPr>
      </w:pPr>
    </w:p>
    <w:p w14:paraId="716E27D2" w14:textId="77777777" w:rsidR="000852D1" w:rsidRDefault="000852D1" w:rsidP="00F119E0">
      <w:pPr>
        <w:jc w:val="both"/>
        <w:rPr>
          <w:rFonts w:ascii="Times New Roman" w:hAnsi="Times New Roman" w:cs="Times New Roman"/>
          <w:b/>
          <w:sz w:val="24"/>
          <w:szCs w:val="24"/>
        </w:rPr>
      </w:pPr>
    </w:p>
    <w:p w14:paraId="29FAA750" w14:textId="77777777" w:rsidR="000852D1" w:rsidRDefault="000852D1" w:rsidP="00F119E0">
      <w:pPr>
        <w:jc w:val="both"/>
        <w:rPr>
          <w:rFonts w:ascii="Times New Roman" w:hAnsi="Times New Roman" w:cs="Times New Roman"/>
          <w:b/>
          <w:sz w:val="24"/>
          <w:szCs w:val="24"/>
        </w:rPr>
      </w:pPr>
    </w:p>
    <w:p w14:paraId="0FF18401" w14:textId="77777777" w:rsidR="00B86143" w:rsidRPr="0012051F" w:rsidRDefault="00F119E0" w:rsidP="00F119E0">
      <w:pPr>
        <w:jc w:val="both"/>
        <w:rPr>
          <w:rFonts w:ascii="Times New Roman" w:hAnsi="Times New Roman" w:cs="Times New Roman"/>
          <w:b/>
          <w:sz w:val="24"/>
          <w:szCs w:val="24"/>
        </w:rPr>
      </w:pPr>
      <w:r w:rsidRPr="0012051F">
        <w:rPr>
          <w:rFonts w:ascii="Times New Roman" w:hAnsi="Times New Roman" w:cs="Times New Roman"/>
          <w:b/>
          <w:sz w:val="24"/>
          <w:szCs w:val="24"/>
        </w:rPr>
        <w:t>Декан биолого-географического факультета</w:t>
      </w:r>
      <w:r w:rsidRPr="0012051F">
        <w:rPr>
          <w:rFonts w:ascii="Times New Roman" w:hAnsi="Times New Roman" w:cs="Times New Roman"/>
          <w:b/>
          <w:sz w:val="24"/>
          <w:szCs w:val="24"/>
        </w:rPr>
        <w:tab/>
      </w:r>
      <w:r w:rsidRPr="0012051F">
        <w:rPr>
          <w:rFonts w:ascii="Times New Roman" w:hAnsi="Times New Roman" w:cs="Times New Roman"/>
          <w:b/>
          <w:sz w:val="24"/>
          <w:szCs w:val="24"/>
        </w:rPr>
        <w:tab/>
      </w:r>
      <w:r w:rsidRPr="0012051F">
        <w:rPr>
          <w:rFonts w:ascii="Times New Roman" w:hAnsi="Times New Roman" w:cs="Times New Roman"/>
          <w:b/>
          <w:sz w:val="24"/>
          <w:szCs w:val="24"/>
        </w:rPr>
        <w:tab/>
      </w:r>
      <w:r w:rsidR="009320C0" w:rsidRPr="0012051F">
        <w:rPr>
          <w:rFonts w:ascii="Times New Roman" w:hAnsi="Times New Roman" w:cs="Times New Roman"/>
          <w:b/>
          <w:sz w:val="24"/>
          <w:szCs w:val="24"/>
          <w:lang w:val="kk-KZ"/>
        </w:rPr>
        <w:t>Жумина А.Г.</w:t>
      </w:r>
    </w:p>
    <w:sectPr w:rsidR="00B86143" w:rsidRPr="0012051F" w:rsidSect="00E01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1C6"/>
    <w:multiLevelType w:val="hybridMultilevel"/>
    <w:tmpl w:val="7C60E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424B5"/>
    <w:multiLevelType w:val="hybridMultilevel"/>
    <w:tmpl w:val="68FCE378"/>
    <w:lvl w:ilvl="0" w:tplc="AB88217E">
      <w:start w:val="1"/>
      <w:numFmt w:val="decimal"/>
      <w:lvlText w:val="%1)"/>
      <w:lvlJc w:val="left"/>
      <w:pPr>
        <w:ind w:left="494" w:hanging="360"/>
      </w:pPr>
      <w:rPr>
        <w:rFonts w:eastAsia="Times New Roman"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2" w15:restartNumberingAfterBreak="0">
    <w:nsid w:val="12061116"/>
    <w:multiLevelType w:val="hybridMultilevel"/>
    <w:tmpl w:val="6BDAE28A"/>
    <w:lvl w:ilvl="0" w:tplc="62AA7EE0">
      <w:start w:val="1"/>
      <w:numFmt w:val="decimal"/>
      <w:lvlText w:val="%1)"/>
      <w:lvlJc w:val="left"/>
      <w:pPr>
        <w:ind w:left="553" w:hanging="327"/>
      </w:pPr>
      <w:rPr>
        <w:rFonts w:hAnsi="Arial Unicode MS"/>
        <w:caps w:val="0"/>
        <w:smallCaps w:val="0"/>
        <w:strike w:val="0"/>
        <w:dstrike w:val="0"/>
        <w:spacing w:val="0"/>
        <w:w w:val="100"/>
        <w:kern w:val="0"/>
        <w:position w:val="0"/>
        <w:highlight w:val="none"/>
        <w:vertAlign w:val="baseline"/>
      </w:rPr>
    </w:lvl>
    <w:lvl w:ilvl="1" w:tplc="ED6ABF90">
      <w:start w:val="1"/>
      <w:numFmt w:val="lowerLetter"/>
      <w:lvlText w:val="%2."/>
      <w:lvlJc w:val="left"/>
      <w:pPr>
        <w:ind w:left="1273" w:hanging="327"/>
      </w:pPr>
      <w:rPr>
        <w:rFonts w:hAnsi="Arial Unicode MS"/>
        <w:caps w:val="0"/>
        <w:smallCaps w:val="0"/>
        <w:strike w:val="0"/>
        <w:dstrike w:val="0"/>
        <w:spacing w:val="0"/>
        <w:w w:val="100"/>
        <w:kern w:val="0"/>
        <w:position w:val="0"/>
        <w:highlight w:val="none"/>
        <w:vertAlign w:val="baseline"/>
      </w:rPr>
    </w:lvl>
    <w:lvl w:ilvl="2" w:tplc="6C7AE92E">
      <w:start w:val="1"/>
      <w:numFmt w:val="lowerRoman"/>
      <w:lvlText w:val="%3."/>
      <w:lvlJc w:val="left"/>
      <w:pPr>
        <w:ind w:left="2000" w:hanging="264"/>
      </w:pPr>
      <w:rPr>
        <w:rFonts w:hAnsi="Arial Unicode MS"/>
        <w:caps w:val="0"/>
        <w:smallCaps w:val="0"/>
        <w:strike w:val="0"/>
        <w:dstrike w:val="0"/>
        <w:spacing w:val="0"/>
        <w:w w:val="100"/>
        <w:kern w:val="0"/>
        <w:position w:val="0"/>
        <w:highlight w:val="none"/>
        <w:vertAlign w:val="baseline"/>
      </w:rPr>
    </w:lvl>
    <w:lvl w:ilvl="3" w:tplc="38C66E90">
      <w:start w:val="1"/>
      <w:numFmt w:val="decimal"/>
      <w:lvlText w:val="%4."/>
      <w:lvlJc w:val="left"/>
      <w:pPr>
        <w:ind w:left="2713" w:hanging="327"/>
      </w:pPr>
      <w:rPr>
        <w:rFonts w:hAnsi="Arial Unicode MS"/>
        <w:caps w:val="0"/>
        <w:smallCaps w:val="0"/>
        <w:strike w:val="0"/>
        <w:dstrike w:val="0"/>
        <w:spacing w:val="0"/>
        <w:w w:val="100"/>
        <w:kern w:val="0"/>
        <w:position w:val="0"/>
        <w:highlight w:val="none"/>
        <w:vertAlign w:val="baseline"/>
      </w:rPr>
    </w:lvl>
    <w:lvl w:ilvl="4" w:tplc="015094CC">
      <w:start w:val="1"/>
      <w:numFmt w:val="lowerLetter"/>
      <w:lvlText w:val="%5."/>
      <w:lvlJc w:val="left"/>
      <w:pPr>
        <w:ind w:left="3433" w:hanging="327"/>
      </w:pPr>
      <w:rPr>
        <w:rFonts w:hAnsi="Arial Unicode MS"/>
        <w:caps w:val="0"/>
        <w:smallCaps w:val="0"/>
        <w:strike w:val="0"/>
        <w:dstrike w:val="0"/>
        <w:spacing w:val="0"/>
        <w:w w:val="100"/>
        <w:kern w:val="0"/>
        <w:position w:val="0"/>
        <w:highlight w:val="none"/>
        <w:vertAlign w:val="baseline"/>
      </w:rPr>
    </w:lvl>
    <w:lvl w:ilvl="5" w:tplc="C8DAD4BC">
      <w:start w:val="1"/>
      <w:numFmt w:val="lowerRoman"/>
      <w:lvlText w:val="%6."/>
      <w:lvlJc w:val="left"/>
      <w:pPr>
        <w:ind w:left="4160" w:hanging="264"/>
      </w:pPr>
      <w:rPr>
        <w:rFonts w:hAnsi="Arial Unicode MS"/>
        <w:caps w:val="0"/>
        <w:smallCaps w:val="0"/>
        <w:strike w:val="0"/>
        <w:dstrike w:val="0"/>
        <w:spacing w:val="0"/>
        <w:w w:val="100"/>
        <w:kern w:val="0"/>
        <w:position w:val="0"/>
        <w:highlight w:val="none"/>
        <w:vertAlign w:val="baseline"/>
      </w:rPr>
    </w:lvl>
    <w:lvl w:ilvl="6" w:tplc="E5BCFFC2">
      <w:start w:val="1"/>
      <w:numFmt w:val="decimal"/>
      <w:lvlText w:val="%7."/>
      <w:lvlJc w:val="left"/>
      <w:pPr>
        <w:ind w:left="4873" w:hanging="327"/>
      </w:pPr>
      <w:rPr>
        <w:rFonts w:hAnsi="Arial Unicode MS"/>
        <w:caps w:val="0"/>
        <w:smallCaps w:val="0"/>
        <w:strike w:val="0"/>
        <w:dstrike w:val="0"/>
        <w:spacing w:val="0"/>
        <w:w w:val="100"/>
        <w:kern w:val="0"/>
        <w:position w:val="0"/>
        <w:highlight w:val="none"/>
        <w:vertAlign w:val="baseline"/>
      </w:rPr>
    </w:lvl>
    <w:lvl w:ilvl="7" w:tplc="45EA8A10">
      <w:start w:val="1"/>
      <w:numFmt w:val="lowerLetter"/>
      <w:lvlText w:val="%8."/>
      <w:lvlJc w:val="left"/>
      <w:pPr>
        <w:ind w:left="5593" w:hanging="327"/>
      </w:pPr>
      <w:rPr>
        <w:rFonts w:hAnsi="Arial Unicode MS"/>
        <w:caps w:val="0"/>
        <w:smallCaps w:val="0"/>
        <w:strike w:val="0"/>
        <w:dstrike w:val="0"/>
        <w:spacing w:val="0"/>
        <w:w w:val="100"/>
        <w:kern w:val="0"/>
        <w:position w:val="0"/>
        <w:highlight w:val="none"/>
        <w:vertAlign w:val="baseline"/>
      </w:rPr>
    </w:lvl>
    <w:lvl w:ilvl="8" w:tplc="22125D2A">
      <w:start w:val="1"/>
      <w:numFmt w:val="lowerRoman"/>
      <w:lvlText w:val="%9."/>
      <w:lvlJc w:val="left"/>
      <w:pPr>
        <w:ind w:left="6320" w:hanging="264"/>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25851EF8"/>
    <w:multiLevelType w:val="hybridMultilevel"/>
    <w:tmpl w:val="6292D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39405A"/>
    <w:multiLevelType w:val="hybridMultilevel"/>
    <w:tmpl w:val="A52618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41D89"/>
    <w:multiLevelType w:val="hybridMultilevel"/>
    <w:tmpl w:val="1C6839C6"/>
    <w:lvl w:ilvl="0" w:tplc="DA86E39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7F3C80"/>
    <w:multiLevelType w:val="hybridMultilevel"/>
    <w:tmpl w:val="5C3851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1D303C"/>
    <w:multiLevelType w:val="hybridMultilevel"/>
    <w:tmpl w:val="71AEA3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143"/>
    <w:rsid w:val="0000505C"/>
    <w:rsid w:val="00026A4C"/>
    <w:rsid w:val="00034940"/>
    <w:rsid w:val="0005429C"/>
    <w:rsid w:val="000852D1"/>
    <w:rsid w:val="000A481A"/>
    <w:rsid w:val="000D0DE8"/>
    <w:rsid w:val="0012051F"/>
    <w:rsid w:val="00134472"/>
    <w:rsid w:val="001513F4"/>
    <w:rsid w:val="00181446"/>
    <w:rsid w:val="001946FB"/>
    <w:rsid w:val="001F05E6"/>
    <w:rsid w:val="001F4743"/>
    <w:rsid w:val="00200313"/>
    <w:rsid w:val="002975F8"/>
    <w:rsid w:val="0031240A"/>
    <w:rsid w:val="003555F9"/>
    <w:rsid w:val="00381A57"/>
    <w:rsid w:val="00412AE1"/>
    <w:rsid w:val="004C4308"/>
    <w:rsid w:val="0053261E"/>
    <w:rsid w:val="00554B97"/>
    <w:rsid w:val="00562F1B"/>
    <w:rsid w:val="006C1348"/>
    <w:rsid w:val="006C13F5"/>
    <w:rsid w:val="006C5F27"/>
    <w:rsid w:val="006C5F3A"/>
    <w:rsid w:val="006E1405"/>
    <w:rsid w:val="0076076F"/>
    <w:rsid w:val="007702BB"/>
    <w:rsid w:val="007826C0"/>
    <w:rsid w:val="00793CC6"/>
    <w:rsid w:val="007D282D"/>
    <w:rsid w:val="007E3F3A"/>
    <w:rsid w:val="007F34B7"/>
    <w:rsid w:val="00804F71"/>
    <w:rsid w:val="0080591A"/>
    <w:rsid w:val="00830CFF"/>
    <w:rsid w:val="00846591"/>
    <w:rsid w:val="00875038"/>
    <w:rsid w:val="0089230B"/>
    <w:rsid w:val="008C277B"/>
    <w:rsid w:val="008E6B4A"/>
    <w:rsid w:val="00914055"/>
    <w:rsid w:val="00920F20"/>
    <w:rsid w:val="009320C0"/>
    <w:rsid w:val="009801B5"/>
    <w:rsid w:val="009850E7"/>
    <w:rsid w:val="009908D0"/>
    <w:rsid w:val="00A07BA1"/>
    <w:rsid w:val="00A166AD"/>
    <w:rsid w:val="00A235E5"/>
    <w:rsid w:val="00A27E93"/>
    <w:rsid w:val="00A70945"/>
    <w:rsid w:val="00A73931"/>
    <w:rsid w:val="00A8482A"/>
    <w:rsid w:val="00B44459"/>
    <w:rsid w:val="00B45B56"/>
    <w:rsid w:val="00B5546B"/>
    <w:rsid w:val="00B5685D"/>
    <w:rsid w:val="00B848D3"/>
    <w:rsid w:val="00B86143"/>
    <w:rsid w:val="00BC6378"/>
    <w:rsid w:val="00C10679"/>
    <w:rsid w:val="00C25452"/>
    <w:rsid w:val="00C411CB"/>
    <w:rsid w:val="00C411D7"/>
    <w:rsid w:val="00CA51D3"/>
    <w:rsid w:val="00CC11BD"/>
    <w:rsid w:val="00CC578C"/>
    <w:rsid w:val="00CF32B5"/>
    <w:rsid w:val="00D109AD"/>
    <w:rsid w:val="00D228CD"/>
    <w:rsid w:val="00D72157"/>
    <w:rsid w:val="00D767AF"/>
    <w:rsid w:val="00E100C1"/>
    <w:rsid w:val="00E110A8"/>
    <w:rsid w:val="00E320C8"/>
    <w:rsid w:val="00E401C8"/>
    <w:rsid w:val="00F119E0"/>
    <w:rsid w:val="00F354EA"/>
    <w:rsid w:val="00F61256"/>
    <w:rsid w:val="00F6169A"/>
    <w:rsid w:val="00F86FEF"/>
    <w:rsid w:val="00F92C75"/>
    <w:rsid w:val="00FB1923"/>
    <w:rsid w:val="00FE2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AB2F"/>
  <w15:docId w15:val="{4D362BC7-9BEC-4A6C-B167-BEBEB22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14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B86143"/>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B86143"/>
    <w:rPr>
      <w:rFonts w:ascii="Courier New" w:eastAsia="Times New Roman" w:hAnsi="Courier New" w:cs="Courier New"/>
      <w:sz w:val="20"/>
      <w:szCs w:val="20"/>
    </w:rPr>
  </w:style>
  <w:style w:type="paragraph" w:styleId="a6">
    <w:name w:val="No Spacing"/>
    <w:uiPriority w:val="1"/>
    <w:qFormat/>
    <w:rsid w:val="00E100C1"/>
    <w:pPr>
      <w:spacing w:after="0" w:line="240" w:lineRule="auto"/>
    </w:pPr>
    <w:rPr>
      <w:rFonts w:ascii="Calibri" w:eastAsia="Calibri" w:hAnsi="Calibri" w:cs="Times New Roman"/>
      <w:lang w:eastAsia="en-US"/>
    </w:rPr>
  </w:style>
  <w:style w:type="paragraph" w:styleId="a7">
    <w:name w:val="List Paragraph"/>
    <w:basedOn w:val="a"/>
    <w:uiPriority w:val="34"/>
    <w:qFormat/>
    <w:rsid w:val="008C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BBBD-BB3C-4E2A-9E60-359D86F0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user54</cp:lastModifiedBy>
  <cp:revision>3</cp:revision>
  <dcterms:created xsi:type="dcterms:W3CDTF">2025-05-14T12:05:00Z</dcterms:created>
  <dcterms:modified xsi:type="dcterms:W3CDTF">2025-05-15T12:15:00Z</dcterms:modified>
</cp:coreProperties>
</file>